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32" w:rsidRPr="007B0A43" w:rsidRDefault="00272C32" w:rsidP="00272C32">
      <w:pPr>
        <w:spacing w:after="0"/>
        <w:contextualSpacing/>
        <w:jc w:val="center"/>
        <w:rPr>
          <w:rFonts w:ascii="Arial" w:hAnsi="Arial" w:cs="Arial"/>
          <w:b/>
          <w:bCs/>
          <w:iCs/>
          <w:sz w:val="24"/>
          <w:szCs w:val="24"/>
        </w:rPr>
      </w:pPr>
    </w:p>
    <w:p w:rsidR="007316A3" w:rsidRPr="00E12DD8" w:rsidRDefault="003A07B3" w:rsidP="00E12DD8">
      <w:pPr>
        <w:tabs>
          <w:tab w:val="left" w:pos="0"/>
        </w:tabs>
        <w:spacing w:after="0"/>
        <w:jc w:val="both"/>
        <w:rPr>
          <w:rFonts w:ascii="Arial" w:hAnsi="Arial" w:cs="Arial"/>
          <w:b/>
          <w:bCs/>
          <w:sz w:val="24"/>
          <w:szCs w:val="24"/>
        </w:rPr>
      </w:pPr>
      <w:r w:rsidRPr="00E12DD8">
        <w:rPr>
          <w:rFonts w:ascii="Arial" w:hAnsi="Arial" w:cs="Arial"/>
          <w:iCs/>
          <w:sz w:val="24"/>
          <w:szCs w:val="24"/>
        </w:rPr>
        <w:t xml:space="preserve">     </w:t>
      </w:r>
      <w:r w:rsidRPr="00E12DD8">
        <w:rPr>
          <w:rFonts w:ascii="Arial" w:hAnsi="Arial" w:cs="Arial"/>
          <w:b/>
          <w:bCs/>
          <w:iCs/>
          <w:sz w:val="24"/>
          <w:szCs w:val="24"/>
        </w:rPr>
        <w:t>NAME OF CATEGORY-</w:t>
      </w:r>
      <w:r w:rsidRPr="00E12DD8" w:rsidDel="007B0A43">
        <w:rPr>
          <w:rFonts w:ascii="Arial" w:hAnsi="Arial" w:cs="Arial"/>
          <w:b/>
          <w:bCs/>
          <w:iCs/>
          <w:sz w:val="24"/>
          <w:szCs w:val="24"/>
        </w:rPr>
        <w:t xml:space="preserve"> </w:t>
      </w:r>
      <w:r w:rsidR="00626B58" w:rsidRPr="00EC0A39">
        <w:rPr>
          <w:rFonts w:ascii="Arial" w:hAnsi="Arial" w:cs="Arial"/>
          <w:b/>
          <w:bCs/>
          <w:iCs/>
          <w:color w:val="FF0000"/>
          <w:sz w:val="24"/>
          <w:szCs w:val="24"/>
        </w:rPr>
        <w:t xml:space="preserve">NOMINATION FOR </w:t>
      </w:r>
      <w:r w:rsidR="00626B58">
        <w:rPr>
          <w:rFonts w:ascii="Arial" w:hAnsi="Arial" w:cs="Arial"/>
          <w:b/>
          <w:bCs/>
          <w:iCs/>
          <w:color w:val="FF0000"/>
          <w:sz w:val="24"/>
          <w:szCs w:val="24"/>
        </w:rPr>
        <w:t xml:space="preserve">ERP (e-Urja) IMPLEMENTATION </w:t>
      </w:r>
      <w:r w:rsidR="00626B58" w:rsidRPr="00EC0A39">
        <w:rPr>
          <w:rFonts w:ascii="Arial" w:hAnsi="Arial" w:cs="Arial"/>
          <w:b/>
          <w:bCs/>
          <w:iCs/>
          <w:color w:val="FF0000"/>
          <w:sz w:val="24"/>
          <w:szCs w:val="24"/>
        </w:rPr>
        <w:t xml:space="preserve">AT </w:t>
      </w:r>
      <w:r w:rsidR="00626B58">
        <w:rPr>
          <w:rFonts w:ascii="Arial" w:hAnsi="Arial" w:cs="Arial"/>
          <w:b/>
          <w:bCs/>
          <w:iCs/>
          <w:color w:val="FF0000"/>
          <w:sz w:val="24"/>
          <w:szCs w:val="24"/>
        </w:rPr>
        <w:t>Gujarat Urja Vikas Nigam Ltd (GUVNL) and all its subsidiaries  I</w:t>
      </w:r>
      <w:r w:rsidR="00626B58" w:rsidRPr="00EC0A39">
        <w:rPr>
          <w:rFonts w:ascii="Arial" w:hAnsi="Arial" w:cs="Arial"/>
          <w:b/>
          <w:bCs/>
          <w:iCs/>
          <w:color w:val="FF0000"/>
          <w:sz w:val="24"/>
          <w:szCs w:val="24"/>
        </w:rPr>
        <w:t>N GUJARAT STATE</w:t>
      </w:r>
      <w:r w:rsidR="00417789" w:rsidRPr="00E12DD8">
        <w:rPr>
          <w:rFonts w:ascii="Arial" w:hAnsi="Arial" w:cs="Arial"/>
          <w:b/>
          <w:bCs/>
          <w:sz w:val="24"/>
          <w:szCs w:val="24"/>
        </w:rPr>
        <w:t xml:space="preserve"> INNOVATIVE USE OF ICT BY STATE GOVERNMENT PSUs’</w:t>
      </w:r>
      <w:r w:rsidR="00417789" w:rsidRPr="00E12DD8">
        <w:rPr>
          <w:rFonts w:ascii="Arial" w:hAnsi="Arial" w:cs="Arial"/>
          <w:color w:val="000000"/>
          <w:sz w:val="24"/>
          <w:szCs w:val="24"/>
        </w:rPr>
        <w:t xml:space="preserve">/ </w:t>
      </w:r>
      <w:r w:rsidR="00417789" w:rsidRPr="00E12DD8">
        <w:rPr>
          <w:rFonts w:ascii="Arial" w:hAnsi="Arial" w:cs="Arial"/>
          <w:b/>
          <w:bCs/>
          <w:sz w:val="24"/>
          <w:szCs w:val="24"/>
        </w:rPr>
        <w:t>COOPERATIVES/ FEDERATIONS/SOCIETIES</w:t>
      </w:r>
    </w:p>
    <w:p w:rsidR="00A3080E" w:rsidRPr="007B0A43" w:rsidRDefault="00A3080E" w:rsidP="00204378">
      <w:pPr>
        <w:spacing w:after="0"/>
        <w:ind w:left="720" w:hanging="720"/>
        <w:contextualSpacing/>
        <w:jc w:val="both"/>
        <w:rPr>
          <w:rFonts w:ascii="Arial" w:hAnsi="Arial" w:cs="Arial"/>
          <w:b/>
          <w:sz w:val="24"/>
          <w:szCs w:val="24"/>
        </w:rPr>
      </w:pPr>
    </w:p>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b/>
          <w:sz w:val="24"/>
          <w:szCs w:val="24"/>
        </w:rPr>
        <w:t>1.</w:t>
      </w:r>
      <w:r>
        <w:rPr>
          <w:rFonts w:ascii="Arial" w:hAnsi="Arial" w:cs="Arial"/>
          <w:sz w:val="24"/>
          <w:szCs w:val="24"/>
        </w:rPr>
        <w:tab/>
      </w:r>
      <w:r>
        <w:rPr>
          <w:rFonts w:ascii="Arial" w:hAnsi="Arial" w:cs="Arial"/>
          <w:b/>
          <w:bCs/>
          <w:sz w:val="24"/>
          <w:szCs w:val="24"/>
        </w:rPr>
        <w:t>Coverage – Geographical and Demographic</w:t>
      </w:r>
      <w:r>
        <w:rPr>
          <w:rFonts w:ascii="Arial" w:hAnsi="Arial" w:cs="Arial"/>
          <w:sz w:val="24"/>
          <w:szCs w:val="24"/>
        </w:rPr>
        <w:t xml:space="preserve"> :-</w:t>
      </w: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(i) Comprehensiveness of reach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8568"/>
      </w:tblGrid>
      <w:tr w:rsidR="007316A3" w:rsidRPr="00E12DD8" w:rsidTr="00626B58">
        <w:tc>
          <w:tcPr>
            <w:tcW w:w="8856" w:type="dxa"/>
            <w:shd w:val="clear" w:color="auto" w:fill="BFBFBF" w:themeFill="background1" w:themeFillShade="BF"/>
          </w:tcPr>
          <w:p w:rsidR="007316A3" w:rsidRPr="00626B58" w:rsidRDefault="00626B58" w:rsidP="005F3888">
            <w:pPr>
              <w:contextualSpacing/>
              <w:jc w:val="both"/>
              <w:rPr>
                <w:rFonts w:ascii="Arial" w:hAnsi="Arial" w:cs="Arial"/>
                <w:sz w:val="24"/>
                <w:szCs w:val="24"/>
              </w:rPr>
            </w:pPr>
            <w:r w:rsidRPr="00626B58">
              <w:rPr>
                <w:rFonts w:ascii="Arial" w:hAnsi="Arial" w:cs="Arial"/>
                <w:sz w:val="24"/>
                <w:szCs w:val="24"/>
              </w:rPr>
              <w:t xml:space="preserve">GUVNL and all its six subsidiaries companies &amp; </w:t>
            </w:r>
            <w:r w:rsidR="005F3888">
              <w:rPr>
                <w:rFonts w:ascii="Arial" w:hAnsi="Arial" w:cs="Arial"/>
                <w:sz w:val="24"/>
                <w:szCs w:val="24"/>
              </w:rPr>
              <w:t>all</w:t>
            </w:r>
            <w:r w:rsidR="00336A39">
              <w:rPr>
                <w:rFonts w:ascii="Arial" w:hAnsi="Arial" w:cs="Arial"/>
                <w:sz w:val="24"/>
                <w:szCs w:val="24"/>
              </w:rPr>
              <w:t xml:space="preserve"> 1500</w:t>
            </w:r>
            <w:r w:rsidRPr="00626B58">
              <w:rPr>
                <w:rFonts w:ascii="Arial" w:hAnsi="Arial" w:cs="Arial"/>
                <w:sz w:val="24"/>
                <w:szCs w:val="24"/>
              </w:rPr>
              <w:t xml:space="preserve"> offices under each. </w:t>
            </w:r>
          </w:p>
        </w:tc>
      </w:tr>
    </w:tbl>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sz w:val="24"/>
          <w:szCs w:val="24"/>
        </w:rPr>
        <w:t>(ii)  Number of delivery centres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626B58">
        <w:tc>
          <w:tcPr>
            <w:tcW w:w="8856" w:type="dxa"/>
            <w:shd w:val="clear" w:color="auto" w:fill="BFBFBF" w:themeFill="background1" w:themeFillShade="BF"/>
          </w:tcPr>
          <w:p w:rsidR="007316A3" w:rsidRPr="00E12DD8" w:rsidRDefault="005F3888" w:rsidP="00E12DD8">
            <w:pPr>
              <w:contextualSpacing/>
              <w:jc w:val="both"/>
              <w:rPr>
                <w:rFonts w:ascii="Arial" w:hAnsi="Arial" w:cs="Arial"/>
                <w:sz w:val="24"/>
                <w:szCs w:val="24"/>
              </w:rPr>
            </w:pPr>
            <w:r>
              <w:rPr>
                <w:rFonts w:ascii="Arial" w:hAnsi="Arial" w:cs="Arial"/>
                <w:sz w:val="24"/>
                <w:szCs w:val="24"/>
              </w:rPr>
              <w:t xml:space="preserve">Around </w:t>
            </w:r>
            <w:r w:rsidR="00626B58">
              <w:rPr>
                <w:rFonts w:ascii="Arial" w:hAnsi="Arial" w:cs="Arial"/>
                <w:sz w:val="24"/>
                <w:szCs w:val="24"/>
              </w:rPr>
              <w:t>1500 offices of GUVNL and all its six subsidiaries</w:t>
            </w:r>
            <w:r>
              <w:rPr>
                <w:rFonts w:ascii="Arial" w:hAnsi="Arial" w:cs="Arial"/>
                <w:sz w:val="24"/>
                <w:szCs w:val="24"/>
              </w:rPr>
              <w:t xml:space="preserve"> are served</w:t>
            </w:r>
            <w:r w:rsidR="00626B58">
              <w:rPr>
                <w:rFonts w:ascii="Arial" w:hAnsi="Arial" w:cs="Arial"/>
                <w:sz w:val="24"/>
                <w:szCs w:val="24"/>
              </w:rPr>
              <w:t>.</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(iii) Geographical </w:t>
      </w:r>
    </w:p>
    <w:p w:rsidR="007316A3" w:rsidRPr="007B0A43" w:rsidRDefault="000E4078" w:rsidP="00204378">
      <w:pPr>
        <w:spacing w:after="0" w:line="240" w:lineRule="auto"/>
        <w:ind w:left="1440"/>
        <w:contextualSpacing/>
        <w:jc w:val="both"/>
        <w:rPr>
          <w:rFonts w:ascii="Arial" w:hAnsi="Arial" w:cs="Arial"/>
          <w:sz w:val="24"/>
          <w:szCs w:val="24"/>
        </w:rPr>
      </w:pPr>
      <w:r w:rsidRPr="000E4078">
        <w:rPr>
          <w:rFonts w:ascii="Arial" w:hAnsi="Arial" w:cs="Arial"/>
          <w:noProof/>
          <w:sz w:val="24"/>
          <w:szCs w:val="24"/>
          <w:lang w:val="en-IN" w:eastAsia="en-IN" w:bidi="ar-SA"/>
        </w:rPr>
        <w:pict>
          <v:shapetype id="_x0000_t202" coordsize="21600,21600" o:spt="202" path="m,l,21600r21600,l21600,xe">
            <v:stroke joinstyle="miter"/>
            <v:path gradientshapeok="t" o:connecttype="rect"/>
          </v:shapetype>
          <v:shape id="_x0000_s1050" type="#_x0000_t202" style="position:absolute;left:0;text-align:left;margin-left:366.65pt;margin-top:.25pt;width:52.4pt;height:23.45pt;z-index:251656704">
            <v:textbox style="mso-next-textbox:#_x0000_s1050">
              <w:txbxContent>
                <w:p w:rsidR="00151C34" w:rsidRPr="00336A39" w:rsidRDefault="00151C34" w:rsidP="00336A39">
                  <w:pPr>
                    <w:rPr>
                      <w:szCs w:val="22"/>
                    </w:rPr>
                  </w:pPr>
                </w:p>
              </w:txbxContent>
            </v:textbox>
          </v:shape>
        </w:pict>
      </w:r>
      <w:r w:rsidR="00417789">
        <w:rPr>
          <w:rFonts w:ascii="Arial" w:hAnsi="Arial" w:cs="Arial"/>
          <w:sz w:val="24"/>
          <w:szCs w:val="24"/>
        </w:rPr>
        <w:t xml:space="preserve">(a)National level – Number of State covered </w:t>
      </w:r>
    </w:p>
    <w:p w:rsidR="007316A3" w:rsidRPr="007B0A43" w:rsidRDefault="00417789" w:rsidP="00204378">
      <w:pPr>
        <w:spacing w:after="0" w:line="240" w:lineRule="auto"/>
        <w:ind w:left="1440"/>
        <w:contextualSpacing/>
        <w:jc w:val="both"/>
        <w:rPr>
          <w:rFonts w:ascii="Arial" w:hAnsi="Arial" w:cs="Arial"/>
          <w:sz w:val="24"/>
          <w:szCs w:val="24"/>
        </w:rPr>
      </w:pPr>
      <w:r>
        <w:rPr>
          <w:rFonts w:ascii="Arial" w:hAnsi="Arial" w:cs="Arial"/>
          <w:sz w:val="24"/>
          <w:szCs w:val="24"/>
        </w:rPr>
        <w:t xml:space="preserve">   </w:t>
      </w:r>
    </w:p>
    <w:p w:rsidR="007316A3" w:rsidRPr="007B0A43" w:rsidRDefault="000E4078" w:rsidP="00204378">
      <w:pPr>
        <w:spacing w:after="0" w:line="240" w:lineRule="auto"/>
        <w:ind w:left="1440"/>
        <w:contextualSpacing/>
        <w:jc w:val="both"/>
        <w:rPr>
          <w:rFonts w:ascii="Arial" w:hAnsi="Arial" w:cs="Arial"/>
          <w:sz w:val="24"/>
          <w:szCs w:val="24"/>
        </w:rPr>
      </w:pPr>
      <w:r w:rsidRPr="000E4078">
        <w:rPr>
          <w:rFonts w:ascii="Arial" w:hAnsi="Arial" w:cs="Arial"/>
          <w:noProof/>
          <w:sz w:val="24"/>
          <w:szCs w:val="24"/>
          <w:lang w:val="en-IN" w:eastAsia="en-IN" w:bidi="ar-SA"/>
        </w:rPr>
        <w:pict>
          <v:shape id="_x0000_s1051" type="#_x0000_t202" style="position:absolute;left:0;text-align:left;margin-left:366.65pt;margin-top:2.15pt;width:52.4pt;height:19.2pt;z-index:251657728">
            <v:textbox style="mso-next-textbox:#_x0000_s1051">
              <w:txbxContent>
                <w:p w:rsidR="00151C34" w:rsidRDefault="00336A39" w:rsidP="007316A3">
                  <w:r>
                    <w:t>33</w:t>
                  </w:r>
                </w:p>
              </w:txbxContent>
            </v:textbox>
          </v:shape>
        </w:pict>
      </w:r>
      <w:r w:rsidR="00417789">
        <w:rPr>
          <w:rFonts w:ascii="Arial" w:hAnsi="Arial" w:cs="Arial"/>
          <w:sz w:val="24"/>
          <w:szCs w:val="24"/>
        </w:rPr>
        <w:t xml:space="preserve">(b) State/UT level- Number of District covered </w:t>
      </w:r>
    </w:p>
    <w:p w:rsidR="007316A3" w:rsidRPr="007B0A43" w:rsidRDefault="00417789" w:rsidP="00204378">
      <w:pPr>
        <w:spacing w:after="0" w:line="240" w:lineRule="auto"/>
        <w:ind w:left="1440"/>
        <w:contextualSpacing/>
        <w:jc w:val="both"/>
        <w:rPr>
          <w:rFonts w:ascii="Arial" w:hAnsi="Arial" w:cs="Arial"/>
          <w:sz w:val="24"/>
          <w:szCs w:val="24"/>
        </w:rPr>
      </w:pPr>
      <w:r>
        <w:rPr>
          <w:rFonts w:ascii="Arial" w:hAnsi="Arial" w:cs="Arial"/>
          <w:sz w:val="24"/>
          <w:szCs w:val="24"/>
        </w:rPr>
        <w:t xml:space="preserve"> </w:t>
      </w:r>
    </w:p>
    <w:p w:rsidR="007316A3" w:rsidRPr="007B0A43" w:rsidRDefault="000E4078" w:rsidP="00204378">
      <w:pPr>
        <w:spacing w:after="0" w:line="240" w:lineRule="auto"/>
        <w:ind w:left="1440"/>
        <w:contextualSpacing/>
        <w:jc w:val="both"/>
        <w:rPr>
          <w:rFonts w:ascii="Arial" w:hAnsi="Arial" w:cs="Arial"/>
          <w:sz w:val="24"/>
          <w:szCs w:val="24"/>
        </w:rPr>
      </w:pPr>
      <w:r w:rsidRPr="000E4078">
        <w:rPr>
          <w:rFonts w:ascii="Arial" w:hAnsi="Arial" w:cs="Arial"/>
          <w:noProof/>
          <w:sz w:val="24"/>
          <w:szCs w:val="24"/>
          <w:lang w:val="en-IN" w:eastAsia="en-IN" w:bidi="ar-SA"/>
        </w:rPr>
        <w:pict>
          <v:shape id="_x0000_s1052" type="#_x0000_t202" style="position:absolute;left:0;text-align:left;margin-left:366.65pt;margin-top:1.25pt;width:52.4pt;height:19.65pt;z-index:251658752">
            <v:textbox style="mso-next-textbox:#_x0000_s1052">
              <w:txbxContent>
                <w:p w:rsidR="00151C34" w:rsidRPr="00336A39" w:rsidRDefault="00151C34" w:rsidP="00336A39"/>
              </w:txbxContent>
            </v:textbox>
          </v:shape>
        </w:pict>
      </w:r>
      <w:r w:rsidR="00417789">
        <w:rPr>
          <w:rFonts w:ascii="Arial" w:hAnsi="Arial" w:cs="Arial"/>
          <w:sz w:val="24"/>
          <w:szCs w:val="24"/>
        </w:rPr>
        <w:t xml:space="preserve">(c)  District level- Number of Blocks covered   </w:t>
      </w:r>
    </w:p>
    <w:p w:rsidR="007316A3" w:rsidRPr="007B0A43" w:rsidRDefault="00417789" w:rsidP="00204378">
      <w:pPr>
        <w:spacing w:after="0" w:line="240" w:lineRule="auto"/>
        <w:contextualSpacing/>
        <w:jc w:val="both"/>
        <w:rPr>
          <w:rFonts w:ascii="Arial" w:hAnsi="Arial" w:cs="Arial"/>
          <w:sz w:val="24"/>
          <w:szCs w:val="24"/>
        </w:rPr>
      </w:pPr>
      <w:r>
        <w:rPr>
          <w:rFonts w:ascii="Arial" w:hAnsi="Arial" w:cs="Arial"/>
          <w:sz w:val="24"/>
          <w:szCs w:val="24"/>
        </w:rPr>
        <w:t xml:space="preserve">      Please give specific details:-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893"/>
      </w:tblGrid>
      <w:tr w:rsidR="007316A3" w:rsidRPr="00E12DD8" w:rsidTr="00ED02F2">
        <w:tc>
          <w:tcPr>
            <w:tcW w:w="7893" w:type="dxa"/>
            <w:shd w:val="clear" w:color="auto" w:fill="BFBFBF" w:themeFill="background1" w:themeFillShade="BF"/>
          </w:tcPr>
          <w:p w:rsidR="007316A3" w:rsidRPr="00E12DD8" w:rsidRDefault="005F3888" w:rsidP="005F3888">
            <w:pPr>
              <w:contextualSpacing/>
              <w:jc w:val="both"/>
              <w:rPr>
                <w:rFonts w:ascii="Arial" w:hAnsi="Arial" w:cs="Arial"/>
                <w:sz w:val="24"/>
                <w:szCs w:val="24"/>
              </w:rPr>
            </w:pPr>
            <w:r>
              <w:rPr>
                <w:rFonts w:ascii="Arial" w:hAnsi="Arial" w:cs="Arial"/>
                <w:sz w:val="24"/>
                <w:szCs w:val="24"/>
              </w:rPr>
              <w:t xml:space="preserve">Entire </w:t>
            </w:r>
            <w:r w:rsidR="004F170D">
              <w:rPr>
                <w:rFonts w:ascii="Arial" w:hAnsi="Arial" w:cs="Arial"/>
                <w:sz w:val="24"/>
                <w:szCs w:val="24"/>
              </w:rPr>
              <w:t>geographical Sq. KMs area of Gujarat State.</w:t>
            </w:r>
          </w:p>
        </w:tc>
      </w:tr>
    </w:tbl>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sz w:val="24"/>
          <w:szCs w:val="24"/>
        </w:rPr>
        <w:t>(iv)  Demographic spread (percentage of population covered)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8035"/>
      </w:tblGrid>
      <w:tr w:rsidR="007316A3" w:rsidRPr="00E12DD8" w:rsidTr="00ED02F2">
        <w:tc>
          <w:tcPr>
            <w:tcW w:w="8035" w:type="dxa"/>
            <w:shd w:val="clear" w:color="auto" w:fill="BFBFBF" w:themeFill="background1" w:themeFillShade="BF"/>
          </w:tcPr>
          <w:p w:rsidR="007316A3" w:rsidRPr="00E12DD8" w:rsidRDefault="004F170D" w:rsidP="00E12DD8">
            <w:pPr>
              <w:contextualSpacing/>
              <w:jc w:val="both"/>
              <w:rPr>
                <w:rFonts w:ascii="Arial" w:hAnsi="Arial" w:cs="Arial"/>
                <w:sz w:val="24"/>
                <w:szCs w:val="24"/>
              </w:rPr>
            </w:pPr>
            <w:r>
              <w:rPr>
                <w:rFonts w:ascii="Arial" w:hAnsi="Arial" w:cs="Arial"/>
                <w:sz w:val="24"/>
                <w:szCs w:val="24"/>
              </w:rPr>
              <w:t>1.65 crore consumers, 50000 employees of 07 companies.</w:t>
            </w:r>
          </w:p>
        </w:tc>
      </w:tr>
    </w:tbl>
    <w:p w:rsidR="004D268A" w:rsidRPr="007B0A43" w:rsidRDefault="004D268A" w:rsidP="00204378">
      <w:pPr>
        <w:spacing w:after="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2.</w:t>
      </w:r>
      <w:r>
        <w:rPr>
          <w:rFonts w:ascii="Arial" w:hAnsi="Arial" w:cs="Arial"/>
          <w:sz w:val="24"/>
          <w:szCs w:val="24"/>
        </w:rPr>
        <w:tab/>
        <w:t xml:space="preserve">Situation Before the Initiative (Bottlenecks, Challenges, constraints etc with specific details as to what triggered the Organization to conceptualize this project) :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8080"/>
      </w:tblGrid>
      <w:tr w:rsidR="007316A3" w:rsidRPr="00E12DD8" w:rsidTr="00ED02F2">
        <w:tc>
          <w:tcPr>
            <w:tcW w:w="8080" w:type="dxa"/>
            <w:shd w:val="clear" w:color="auto" w:fill="BFBFBF" w:themeFill="background1" w:themeFillShade="BF"/>
          </w:tcPr>
          <w:p w:rsidR="007316A3" w:rsidRPr="00E12DD8" w:rsidRDefault="00ED02F2" w:rsidP="00CD72FA">
            <w:pPr>
              <w:contextualSpacing/>
              <w:jc w:val="both"/>
              <w:rPr>
                <w:rFonts w:ascii="Arial" w:hAnsi="Arial" w:cs="Arial"/>
                <w:sz w:val="24"/>
                <w:szCs w:val="24"/>
              </w:rPr>
            </w:pPr>
            <w:r>
              <w:rPr>
                <w:rFonts w:ascii="Arial" w:hAnsi="Arial" w:cs="Arial"/>
                <w:sz w:val="24"/>
                <w:szCs w:val="24"/>
              </w:rPr>
              <w:t xml:space="preserve">Legacy </w:t>
            </w:r>
            <w:r w:rsidR="00CD72FA">
              <w:rPr>
                <w:rFonts w:ascii="Arial" w:hAnsi="Arial" w:cs="Arial"/>
                <w:sz w:val="24"/>
                <w:szCs w:val="24"/>
              </w:rPr>
              <w:t xml:space="preserve">systems without </w:t>
            </w:r>
            <w:r>
              <w:rPr>
                <w:rFonts w:ascii="Arial" w:hAnsi="Arial" w:cs="Arial"/>
                <w:sz w:val="24"/>
                <w:szCs w:val="24"/>
              </w:rPr>
              <w:t>in</w:t>
            </w:r>
            <w:r w:rsidR="00CD72FA">
              <w:rPr>
                <w:rFonts w:ascii="Arial" w:hAnsi="Arial" w:cs="Arial"/>
                <w:sz w:val="24"/>
                <w:szCs w:val="24"/>
              </w:rPr>
              <w:t>tegration in</w:t>
            </w:r>
            <w:r>
              <w:rPr>
                <w:rFonts w:ascii="Arial" w:hAnsi="Arial" w:cs="Arial"/>
                <w:sz w:val="24"/>
                <w:szCs w:val="24"/>
              </w:rPr>
              <w:t xml:space="preserve"> decentralized mode</w:t>
            </w:r>
            <w:r w:rsidR="00CD72FA">
              <w:rPr>
                <w:rFonts w:ascii="Arial" w:hAnsi="Arial" w:cs="Arial"/>
                <w:sz w:val="24"/>
                <w:szCs w:val="24"/>
              </w:rPr>
              <w:t xml:space="preserve">. </w:t>
            </w:r>
            <w:r>
              <w:rPr>
                <w:rFonts w:ascii="Arial" w:hAnsi="Arial" w:cs="Arial"/>
                <w:sz w:val="24"/>
                <w:szCs w:val="24"/>
              </w:rPr>
              <w:t xml:space="preserve">Non </w:t>
            </w:r>
            <w:r w:rsidR="00CD72FA">
              <w:rPr>
                <w:rFonts w:ascii="Arial" w:hAnsi="Arial" w:cs="Arial"/>
                <w:sz w:val="24"/>
                <w:szCs w:val="24"/>
              </w:rPr>
              <w:t xml:space="preserve">uniform &amp; non </w:t>
            </w:r>
            <w:r>
              <w:rPr>
                <w:rFonts w:ascii="Arial" w:hAnsi="Arial" w:cs="Arial"/>
                <w:sz w:val="24"/>
                <w:szCs w:val="24"/>
              </w:rPr>
              <w:t xml:space="preserve">standard </w:t>
            </w:r>
            <w:r w:rsidR="00CD72FA">
              <w:rPr>
                <w:rFonts w:ascii="Arial" w:hAnsi="Arial" w:cs="Arial"/>
                <w:sz w:val="24"/>
                <w:szCs w:val="24"/>
              </w:rPr>
              <w:t>BPs</w:t>
            </w:r>
            <w:r>
              <w:rPr>
                <w:rFonts w:ascii="Arial" w:hAnsi="Arial" w:cs="Arial"/>
                <w:sz w:val="24"/>
                <w:szCs w:val="24"/>
              </w:rPr>
              <w:t xml:space="preserve">, </w:t>
            </w:r>
            <w:r w:rsidR="00CD72FA">
              <w:rPr>
                <w:rFonts w:ascii="Arial" w:hAnsi="Arial" w:cs="Arial"/>
                <w:sz w:val="24"/>
                <w:szCs w:val="24"/>
              </w:rPr>
              <w:t>C</w:t>
            </w:r>
            <w:r>
              <w:rPr>
                <w:rFonts w:ascii="Arial" w:hAnsi="Arial" w:cs="Arial"/>
                <w:sz w:val="24"/>
                <w:szCs w:val="24"/>
              </w:rPr>
              <w:t xml:space="preserve">onsumer </w:t>
            </w:r>
            <w:r w:rsidR="00CD72FA">
              <w:rPr>
                <w:rFonts w:ascii="Arial" w:hAnsi="Arial" w:cs="Arial"/>
                <w:sz w:val="24"/>
                <w:szCs w:val="24"/>
              </w:rPr>
              <w:t>grievances</w:t>
            </w:r>
            <w:r>
              <w:rPr>
                <w:rFonts w:ascii="Arial" w:hAnsi="Arial" w:cs="Arial"/>
                <w:sz w:val="24"/>
                <w:szCs w:val="24"/>
              </w:rPr>
              <w:t xml:space="preserve">, </w:t>
            </w:r>
            <w:r w:rsidR="00DD75E6">
              <w:rPr>
                <w:rFonts w:ascii="Arial" w:hAnsi="Arial" w:cs="Arial"/>
                <w:sz w:val="24"/>
                <w:szCs w:val="24"/>
              </w:rPr>
              <w:t xml:space="preserve">Time &amp; efforts were huge &amp; </w:t>
            </w:r>
            <w:r w:rsidR="00CD72FA">
              <w:rPr>
                <w:rFonts w:ascii="Arial" w:hAnsi="Arial" w:cs="Arial"/>
                <w:sz w:val="24"/>
                <w:szCs w:val="24"/>
              </w:rPr>
              <w:t>D</w:t>
            </w:r>
            <w:r>
              <w:rPr>
                <w:rFonts w:ascii="Arial" w:hAnsi="Arial" w:cs="Arial"/>
                <w:sz w:val="24"/>
                <w:szCs w:val="24"/>
              </w:rPr>
              <w:t xml:space="preserve">elayed MIS etc.   </w:t>
            </w:r>
          </w:p>
        </w:tc>
      </w:tr>
    </w:tbl>
    <w:p w:rsidR="004D268A" w:rsidRPr="007B0A43" w:rsidRDefault="004D268A" w:rsidP="00204378">
      <w:pPr>
        <w:spacing w:after="0"/>
        <w:contextualSpacing/>
        <w:jc w:val="both"/>
        <w:rPr>
          <w:rFonts w:ascii="Arial" w:hAnsi="Arial" w:cs="Arial"/>
          <w:b/>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b/>
          <w:sz w:val="24"/>
          <w:szCs w:val="24"/>
        </w:rPr>
        <w:t>3.</w:t>
      </w:r>
      <w:r>
        <w:rPr>
          <w:rFonts w:ascii="Arial" w:hAnsi="Arial" w:cs="Arial"/>
          <w:b/>
          <w:sz w:val="24"/>
          <w:szCs w:val="24"/>
        </w:rPr>
        <w:tab/>
        <w:t>Scope of Services/ Activities Covered</w:t>
      </w:r>
      <w:r>
        <w:rPr>
          <w:rFonts w:ascii="Arial" w:hAnsi="Arial" w:cs="Arial"/>
          <w:sz w:val="24"/>
          <w:szCs w:val="24"/>
        </w:rPr>
        <w:t xml:space="preserve"> (Relevance of choice of application for clients/ PSU, extent of e-enablement in terms of number of processes/services, extent to which step in each service/process have been ICT- enabled #)</w:t>
      </w:r>
    </w:p>
    <w:tbl>
      <w:tblPr>
        <w:tblW w:w="861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8618"/>
      </w:tblGrid>
      <w:tr w:rsidR="007316A3" w:rsidRPr="00E12DD8" w:rsidTr="00A627D0">
        <w:trPr>
          <w:trHeight w:val="472"/>
        </w:trPr>
        <w:tc>
          <w:tcPr>
            <w:tcW w:w="8618" w:type="dxa"/>
            <w:shd w:val="clear" w:color="auto" w:fill="BFBFBF" w:themeFill="background1" w:themeFillShade="BF"/>
          </w:tcPr>
          <w:p w:rsidR="007316A3" w:rsidRPr="00A627D0" w:rsidRDefault="0070404C" w:rsidP="004A68E2">
            <w:pPr>
              <w:pStyle w:val="ListParagraph"/>
              <w:ind w:left="-11" w:firstLine="11"/>
              <w:jc w:val="both"/>
              <w:rPr>
                <w:rFonts w:ascii="Arial" w:hAnsi="Arial" w:cs="Arial"/>
                <w:sz w:val="24"/>
                <w:szCs w:val="24"/>
              </w:rPr>
            </w:pPr>
            <w:r w:rsidRPr="00A627D0">
              <w:rPr>
                <w:rFonts w:ascii="Arial" w:hAnsi="Arial" w:cs="Arial"/>
                <w:sz w:val="24"/>
                <w:szCs w:val="24"/>
              </w:rPr>
              <w:t>ERP cov</w:t>
            </w:r>
            <w:r w:rsidR="009E5940">
              <w:rPr>
                <w:rFonts w:ascii="Arial" w:hAnsi="Arial" w:cs="Arial"/>
                <w:sz w:val="24"/>
                <w:szCs w:val="24"/>
              </w:rPr>
              <w:t xml:space="preserve">erage in all business areas of </w:t>
            </w:r>
            <w:r w:rsidR="00A81D30">
              <w:rPr>
                <w:rFonts w:ascii="Arial" w:hAnsi="Arial" w:cs="Arial"/>
                <w:sz w:val="24"/>
                <w:szCs w:val="24"/>
              </w:rPr>
              <w:t>power utilities such Power Generation, Distribution</w:t>
            </w:r>
            <w:r w:rsidR="009E5940">
              <w:rPr>
                <w:rFonts w:ascii="Arial" w:hAnsi="Arial" w:cs="Arial"/>
                <w:sz w:val="24"/>
                <w:szCs w:val="24"/>
              </w:rPr>
              <w:t xml:space="preserve">, </w:t>
            </w:r>
            <w:r w:rsidR="00A81D30">
              <w:rPr>
                <w:rFonts w:ascii="Arial" w:hAnsi="Arial" w:cs="Arial"/>
                <w:sz w:val="24"/>
                <w:szCs w:val="24"/>
              </w:rPr>
              <w:t>Transmission</w:t>
            </w:r>
            <w:r w:rsidR="009E5940">
              <w:rPr>
                <w:rFonts w:ascii="Arial" w:hAnsi="Arial" w:cs="Arial"/>
                <w:sz w:val="24"/>
                <w:szCs w:val="24"/>
              </w:rPr>
              <w:t xml:space="preserve"> and Power Trading</w:t>
            </w:r>
            <w:r w:rsidR="00A81D30">
              <w:rPr>
                <w:rFonts w:ascii="Arial" w:hAnsi="Arial" w:cs="Arial"/>
                <w:sz w:val="24"/>
                <w:szCs w:val="24"/>
              </w:rPr>
              <w:t>.</w:t>
            </w:r>
          </w:p>
        </w:tc>
      </w:tr>
    </w:tbl>
    <w:p w:rsidR="004D268A" w:rsidRPr="007B0A43" w:rsidRDefault="004D268A" w:rsidP="00204378">
      <w:pPr>
        <w:spacing w:after="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4. </w:t>
      </w:r>
      <w:r>
        <w:rPr>
          <w:rFonts w:ascii="Arial" w:hAnsi="Arial" w:cs="Arial"/>
          <w:sz w:val="24"/>
          <w:szCs w:val="24"/>
        </w:rPr>
        <w:tab/>
        <w:t>Strategy Adopted</w:t>
      </w: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(i) The details of base line study done,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E12DD8" w:rsidTr="00FB4E40">
        <w:tc>
          <w:tcPr>
            <w:tcW w:w="8080" w:type="dxa"/>
            <w:shd w:val="clear" w:color="auto" w:fill="BFBFBF" w:themeFill="background1" w:themeFillShade="BF"/>
          </w:tcPr>
          <w:p w:rsidR="007316A3" w:rsidRPr="00E12DD8" w:rsidRDefault="00232C82" w:rsidP="00E12DD8">
            <w:pPr>
              <w:contextualSpacing/>
              <w:jc w:val="both"/>
              <w:rPr>
                <w:rFonts w:ascii="Arial" w:hAnsi="Arial" w:cs="Arial"/>
                <w:sz w:val="24"/>
                <w:szCs w:val="24"/>
              </w:rPr>
            </w:pPr>
            <w:r>
              <w:rPr>
                <w:rFonts w:ascii="Arial" w:hAnsi="Arial" w:cs="Arial"/>
                <w:sz w:val="24"/>
                <w:szCs w:val="24"/>
              </w:rPr>
              <w:t xml:space="preserve">GIPL as an Apex consultant got the project study done by KPMG </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(ii) Problems identified, </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0"/>
      </w:tblGrid>
      <w:tr w:rsidR="007316A3" w:rsidRPr="00E12DD8" w:rsidTr="00FB4E40">
        <w:tc>
          <w:tcPr>
            <w:tcW w:w="8080" w:type="dxa"/>
            <w:shd w:val="clear" w:color="auto" w:fill="BFBFBF" w:themeFill="background1" w:themeFillShade="BF"/>
          </w:tcPr>
          <w:p w:rsidR="007316A3" w:rsidRPr="00E12DD8" w:rsidRDefault="00B166C3" w:rsidP="00DD75E6">
            <w:pPr>
              <w:contextualSpacing/>
              <w:jc w:val="both"/>
              <w:rPr>
                <w:rFonts w:ascii="Arial" w:hAnsi="Arial" w:cs="Arial"/>
                <w:sz w:val="24"/>
                <w:szCs w:val="24"/>
              </w:rPr>
            </w:pPr>
            <w:r>
              <w:rPr>
                <w:rFonts w:ascii="Arial" w:hAnsi="Arial" w:cs="Arial"/>
                <w:sz w:val="24"/>
                <w:szCs w:val="24"/>
              </w:rPr>
              <w:t>Non uniform</w:t>
            </w:r>
            <w:r w:rsidR="00A81D30">
              <w:rPr>
                <w:rFonts w:ascii="Arial" w:hAnsi="Arial" w:cs="Arial"/>
                <w:sz w:val="24"/>
                <w:szCs w:val="24"/>
              </w:rPr>
              <w:t xml:space="preserve"> &amp; n</w:t>
            </w:r>
            <w:r>
              <w:rPr>
                <w:rFonts w:ascii="Arial" w:hAnsi="Arial" w:cs="Arial"/>
                <w:sz w:val="24"/>
                <w:szCs w:val="24"/>
              </w:rPr>
              <w:t>on standard BP</w:t>
            </w:r>
            <w:r w:rsidR="00A81D30">
              <w:rPr>
                <w:rFonts w:ascii="Arial" w:hAnsi="Arial" w:cs="Arial"/>
                <w:sz w:val="24"/>
                <w:szCs w:val="24"/>
              </w:rPr>
              <w:t>s</w:t>
            </w:r>
            <w:r>
              <w:rPr>
                <w:rFonts w:ascii="Arial" w:hAnsi="Arial" w:cs="Arial"/>
                <w:sz w:val="24"/>
                <w:szCs w:val="24"/>
              </w:rPr>
              <w:t>,</w:t>
            </w:r>
            <w:r w:rsidR="00DD75E6">
              <w:rPr>
                <w:rFonts w:ascii="Arial" w:hAnsi="Arial" w:cs="Arial"/>
                <w:sz w:val="24"/>
                <w:szCs w:val="24"/>
              </w:rPr>
              <w:t xml:space="preserve"> no central database,</w:t>
            </w:r>
            <w:r>
              <w:rPr>
                <w:rFonts w:ascii="Arial" w:hAnsi="Arial" w:cs="Arial"/>
                <w:sz w:val="24"/>
                <w:szCs w:val="24"/>
              </w:rPr>
              <w:t xml:space="preserve"> </w:t>
            </w:r>
            <w:r w:rsidR="00DD75E6">
              <w:rPr>
                <w:rFonts w:ascii="Arial" w:hAnsi="Arial" w:cs="Arial"/>
                <w:sz w:val="24"/>
                <w:szCs w:val="24"/>
              </w:rPr>
              <w:t>information dissemination to consumers</w:t>
            </w:r>
            <w:r w:rsidR="004A68E2">
              <w:rPr>
                <w:rFonts w:ascii="Arial" w:hAnsi="Arial" w:cs="Arial"/>
                <w:sz w:val="24"/>
                <w:szCs w:val="24"/>
              </w:rPr>
              <w:t>, consumer</w:t>
            </w:r>
            <w:r>
              <w:rPr>
                <w:rFonts w:ascii="Arial" w:hAnsi="Arial" w:cs="Arial"/>
                <w:sz w:val="24"/>
                <w:szCs w:val="24"/>
              </w:rPr>
              <w:t xml:space="preserve"> grievances</w:t>
            </w:r>
            <w:r w:rsidR="00DD75E6">
              <w:rPr>
                <w:rFonts w:ascii="Arial" w:hAnsi="Arial" w:cs="Arial"/>
                <w:sz w:val="24"/>
                <w:szCs w:val="24"/>
              </w:rPr>
              <w:t xml:space="preserve"> due to non facilitation.</w:t>
            </w:r>
            <w:r>
              <w:rPr>
                <w:rFonts w:ascii="Arial" w:hAnsi="Arial" w:cs="Arial"/>
                <w:sz w:val="24"/>
                <w:szCs w:val="24"/>
              </w:rPr>
              <w:t xml:space="preserve"> </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(iii) Roll out/implementation model,</w:t>
      </w: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8080"/>
      </w:tblGrid>
      <w:tr w:rsidR="007316A3" w:rsidRPr="00E12DD8" w:rsidTr="00FB4E40">
        <w:tc>
          <w:tcPr>
            <w:tcW w:w="8080" w:type="dxa"/>
            <w:shd w:val="clear" w:color="auto" w:fill="BFBFBF" w:themeFill="background1" w:themeFillShade="BF"/>
          </w:tcPr>
          <w:p w:rsidR="007316A3" w:rsidRPr="00FB4E40" w:rsidRDefault="00FB4E40" w:rsidP="004A68E2">
            <w:pPr>
              <w:contextualSpacing/>
              <w:jc w:val="both"/>
              <w:rPr>
                <w:rFonts w:ascii="Arial" w:hAnsi="Arial" w:cs="Arial"/>
                <w:szCs w:val="22"/>
              </w:rPr>
            </w:pPr>
            <w:r w:rsidRPr="00FB4E40">
              <w:rPr>
                <w:rFonts w:ascii="Arial" w:hAnsi="Arial" w:cs="Arial"/>
                <w:szCs w:val="22"/>
              </w:rPr>
              <w:lastRenderedPageBreak/>
              <w:t>First implementation at pilot location</w:t>
            </w:r>
            <w:r w:rsidR="004A68E2">
              <w:rPr>
                <w:rFonts w:ascii="Arial" w:hAnsi="Arial" w:cs="Arial"/>
                <w:szCs w:val="22"/>
              </w:rPr>
              <w:t xml:space="preserve">s like HQ, one Thermal Power Plant, one Transmission Circle and one circle location from each power distribution companies. After successful implementation at pilot locations, the same was </w:t>
            </w:r>
            <w:r w:rsidRPr="00FB4E40">
              <w:rPr>
                <w:rFonts w:ascii="Arial" w:hAnsi="Arial" w:cs="Arial"/>
                <w:szCs w:val="22"/>
              </w:rPr>
              <w:t>then rolled out at rest of the locations.</w:t>
            </w:r>
          </w:p>
        </w:tc>
      </w:tr>
    </w:tbl>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(iv)  Communication and dissemination strategy and approach used.):</w:t>
      </w:r>
    </w:p>
    <w:tbl>
      <w:tblPr>
        <w:tblW w:w="8072" w:type="dxa"/>
        <w:tblInd w:w="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2"/>
      </w:tblGrid>
      <w:tr w:rsidR="007316A3" w:rsidRPr="00E12DD8" w:rsidTr="00401C44">
        <w:trPr>
          <w:trHeight w:val="303"/>
        </w:trPr>
        <w:tc>
          <w:tcPr>
            <w:tcW w:w="8072" w:type="dxa"/>
            <w:shd w:val="clear" w:color="auto" w:fill="BFBFBF" w:themeFill="background1" w:themeFillShade="BF"/>
          </w:tcPr>
          <w:p w:rsidR="007316A3" w:rsidRPr="00E12DD8" w:rsidRDefault="00A627D0" w:rsidP="00204378">
            <w:pPr>
              <w:contextualSpacing/>
              <w:rPr>
                <w:rFonts w:ascii="Arial" w:hAnsi="Arial" w:cs="Arial"/>
                <w:sz w:val="24"/>
                <w:szCs w:val="24"/>
              </w:rPr>
            </w:pPr>
            <w:r>
              <w:rPr>
                <w:rFonts w:ascii="Arial" w:hAnsi="Arial" w:cs="Arial"/>
                <w:sz w:val="24"/>
                <w:szCs w:val="24"/>
              </w:rPr>
              <w:t>Emails, SMSs, telephones audio, video conferences.</w:t>
            </w:r>
          </w:p>
        </w:tc>
      </w:tr>
    </w:tbl>
    <w:p w:rsidR="004D268A" w:rsidRPr="007B0A43" w:rsidRDefault="004D268A" w:rsidP="00204378">
      <w:pPr>
        <w:spacing w:after="0"/>
        <w:contextualSpacing/>
        <w:rPr>
          <w:rFonts w:ascii="Arial" w:hAnsi="Arial" w:cs="Arial"/>
          <w:sz w:val="24"/>
          <w:szCs w:val="24"/>
        </w:rPr>
      </w:pPr>
    </w:p>
    <w:p w:rsidR="003A07B3" w:rsidRDefault="003A07B3" w:rsidP="00204378">
      <w:pPr>
        <w:spacing w:after="0"/>
        <w:contextualSpacing/>
        <w:rPr>
          <w:rFonts w:ascii="Arial" w:hAnsi="Arial" w:cs="Arial"/>
          <w:sz w:val="24"/>
          <w:szCs w:val="24"/>
        </w:rPr>
      </w:pPr>
    </w:p>
    <w:p w:rsidR="007316A3" w:rsidRPr="007B0A43" w:rsidRDefault="00417789" w:rsidP="00204378">
      <w:pPr>
        <w:spacing w:after="0"/>
        <w:contextualSpacing/>
        <w:rPr>
          <w:rFonts w:ascii="Arial" w:hAnsi="Arial" w:cs="Arial"/>
          <w:b/>
          <w:sz w:val="24"/>
          <w:szCs w:val="24"/>
        </w:rPr>
      </w:pPr>
      <w:r>
        <w:rPr>
          <w:rFonts w:ascii="Arial" w:hAnsi="Arial" w:cs="Arial"/>
          <w:sz w:val="24"/>
          <w:szCs w:val="24"/>
        </w:rPr>
        <w:t>5.</w:t>
      </w:r>
      <w:r>
        <w:rPr>
          <w:rFonts w:ascii="Arial" w:hAnsi="Arial" w:cs="Arial"/>
          <w:sz w:val="24"/>
          <w:szCs w:val="24"/>
        </w:rPr>
        <w:tab/>
      </w:r>
      <w:r>
        <w:rPr>
          <w:rFonts w:ascii="Arial" w:hAnsi="Arial" w:cs="Arial"/>
          <w:b/>
          <w:sz w:val="24"/>
          <w:szCs w:val="24"/>
        </w:rPr>
        <w:t xml:space="preserve">Technology Platform used- </w:t>
      </w:r>
    </w:p>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         Description,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A627D0">
        <w:tc>
          <w:tcPr>
            <w:tcW w:w="7032" w:type="dxa"/>
            <w:shd w:val="clear" w:color="auto" w:fill="BFBFBF" w:themeFill="background1" w:themeFillShade="BF"/>
          </w:tcPr>
          <w:p w:rsidR="007316A3" w:rsidRPr="00A627D0" w:rsidRDefault="00A627D0" w:rsidP="00E12DD8">
            <w:pPr>
              <w:pStyle w:val="ListParagraph"/>
              <w:ind w:left="0"/>
              <w:rPr>
                <w:rFonts w:ascii="Arial" w:hAnsi="Arial" w:cs="Arial"/>
                <w:bCs/>
                <w:szCs w:val="22"/>
              </w:rPr>
            </w:pPr>
            <w:r w:rsidRPr="00A627D0">
              <w:rPr>
                <w:rFonts w:ascii="Arial" w:hAnsi="Arial" w:cs="Arial"/>
                <w:bCs/>
                <w:szCs w:val="22"/>
              </w:rPr>
              <w:t xml:space="preserve">HW: IBM P5 series RISC machines with AIX 5.3 OS, Intel x86 servers. </w:t>
            </w:r>
            <w:r w:rsidR="0055310D">
              <w:rPr>
                <w:rFonts w:ascii="Arial" w:hAnsi="Arial" w:cs="Arial"/>
                <w:bCs/>
                <w:szCs w:val="22"/>
              </w:rPr>
              <w:t xml:space="preserve">Oracle EBS 11i suite with </w:t>
            </w:r>
            <w:r w:rsidRPr="00A627D0">
              <w:rPr>
                <w:rFonts w:ascii="Arial" w:hAnsi="Arial" w:cs="Arial"/>
                <w:bCs/>
                <w:szCs w:val="22"/>
              </w:rPr>
              <w:t xml:space="preserve">Oracle OAF, forms6i, Reports 6i, Java, Oracle 9i, 10g DB </w:t>
            </w:r>
            <w:r w:rsidR="0055310D">
              <w:rPr>
                <w:rFonts w:ascii="Arial" w:hAnsi="Arial" w:cs="Arial"/>
                <w:bCs/>
                <w:szCs w:val="22"/>
              </w:rPr>
              <w:t>and many third party custom applications.</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Interoperability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E12DD8">
        <w:tc>
          <w:tcPr>
            <w:tcW w:w="7032" w:type="dxa"/>
          </w:tcPr>
          <w:p w:rsidR="007316A3" w:rsidRPr="00E12DD8" w:rsidRDefault="00303A54" w:rsidP="00A627D0">
            <w:pPr>
              <w:pStyle w:val="ListParagraph"/>
              <w:ind w:left="0"/>
              <w:rPr>
                <w:rFonts w:ascii="Arial" w:hAnsi="Arial" w:cs="Arial"/>
                <w:bCs/>
                <w:sz w:val="24"/>
                <w:szCs w:val="24"/>
              </w:rPr>
            </w:pPr>
            <w:r>
              <w:rPr>
                <w:rFonts w:ascii="Arial" w:hAnsi="Arial" w:cs="Arial"/>
                <w:bCs/>
                <w:sz w:val="24"/>
                <w:szCs w:val="24"/>
              </w:rPr>
              <w:t xml:space="preserve">Applications and other related services deployed on </w:t>
            </w:r>
            <w:r w:rsidR="00A627D0">
              <w:rPr>
                <w:rFonts w:ascii="Arial" w:hAnsi="Arial" w:cs="Arial"/>
                <w:bCs/>
                <w:sz w:val="24"/>
                <w:szCs w:val="24"/>
              </w:rPr>
              <w:t>IBM AIX 5.3, RHEL Linux 4.0</w:t>
            </w:r>
            <w:r>
              <w:rPr>
                <w:rFonts w:ascii="Arial" w:hAnsi="Arial" w:cs="Arial"/>
                <w:bCs/>
                <w:sz w:val="24"/>
                <w:szCs w:val="24"/>
              </w:rPr>
              <w:t xml:space="preserve"> OS.</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 Security concerns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A627D0">
        <w:tc>
          <w:tcPr>
            <w:tcW w:w="7032" w:type="dxa"/>
            <w:shd w:val="clear" w:color="auto" w:fill="BFBFBF" w:themeFill="background1" w:themeFillShade="BF"/>
          </w:tcPr>
          <w:p w:rsidR="007316A3" w:rsidRPr="00E12DD8" w:rsidRDefault="00401C44" w:rsidP="00303A54">
            <w:pPr>
              <w:pStyle w:val="ListParagraph"/>
              <w:ind w:left="0"/>
              <w:rPr>
                <w:rFonts w:ascii="Arial" w:hAnsi="Arial" w:cs="Arial"/>
                <w:bCs/>
                <w:sz w:val="24"/>
                <w:szCs w:val="24"/>
              </w:rPr>
            </w:pPr>
            <w:r>
              <w:rPr>
                <w:rFonts w:ascii="Arial" w:hAnsi="Arial" w:cs="Arial"/>
                <w:bCs/>
                <w:sz w:val="24"/>
                <w:szCs w:val="24"/>
              </w:rPr>
              <w:t>External / internal threats</w:t>
            </w:r>
            <w:r w:rsidR="00303A54">
              <w:rPr>
                <w:rFonts w:ascii="Arial" w:hAnsi="Arial" w:cs="Arial"/>
                <w:bCs/>
                <w:sz w:val="24"/>
                <w:szCs w:val="24"/>
              </w:rPr>
              <w:t xml:space="preserve"> though </w:t>
            </w:r>
            <w:r>
              <w:rPr>
                <w:rFonts w:ascii="Arial" w:hAnsi="Arial" w:cs="Arial"/>
                <w:bCs/>
                <w:sz w:val="24"/>
                <w:szCs w:val="24"/>
              </w:rPr>
              <w:t>ERP being used in intranet only, defined</w:t>
            </w:r>
            <w:r w:rsidR="00A627D0">
              <w:rPr>
                <w:rFonts w:ascii="Arial" w:hAnsi="Arial" w:cs="Arial"/>
                <w:bCs/>
                <w:sz w:val="24"/>
                <w:szCs w:val="24"/>
              </w:rPr>
              <w:t xml:space="preserve"> mil</w:t>
            </w:r>
            <w:r>
              <w:rPr>
                <w:rFonts w:ascii="Arial" w:hAnsi="Arial" w:cs="Arial"/>
                <w:bCs/>
                <w:sz w:val="24"/>
                <w:szCs w:val="24"/>
              </w:rPr>
              <w:t>itarized &amp; de-militerized zones to protect host</w:t>
            </w:r>
            <w:r w:rsidR="00303A54">
              <w:rPr>
                <w:rFonts w:ascii="Arial" w:hAnsi="Arial" w:cs="Arial"/>
                <w:bCs/>
                <w:sz w:val="24"/>
                <w:szCs w:val="24"/>
              </w:rPr>
              <w:t xml:space="preserve">s </w:t>
            </w:r>
            <w:r>
              <w:rPr>
                <w:rFonts w:ascii="Arial" w:hAnsi="Arial" w:cs="Arial"/>
                <w:bCs/>
                <w:sz w:val="24"/>
                <w:szCs w:val="24"/>
              </w:rPr>
              <w:t>for database &amp; applications</w:t>
            </w:r>
            <w:r w:rsidR="00303A54">
              <w:rPr>
                <w:rFonts w:ascii="Arial" w:hAnsi="Arial" w:cs="Arial"/>
                <w:bCs/>
                <w:sz w:val="24"/>
                <w:szCs w:val="24"/>
              </w:rPr>
              <w:t>’ securities</w:t>
            </w:r>
            <w:r w:rsidR="00A627D0">
              <w:rPr>
                <w:rFonts w:ascii="Arial" w:hAnsi="Arial" w:cs="Arial"/>
                <w:bCs/>
                <w:sz w:val="24"/>
                <w:szCs w:val="24"/>
              </w:rPr>
              <w:t>. Also, implemented information securities</w:t>
            </w:r>
            <w:r>
              <w:rPr>
                <w:rFonts w:ascii="Arial" w:hAnsi="Arial" w:cs="Arial"/>
                <w:bCs/>
                <w:sz w:val="24"/>
                <w:szCs w:val="24"/>
              </w:rPr>
              <w:t xml:space="preserve"> and monitoring system (ISMS)</w:t>
            </w:r>
            <w:r w:rsidR="00303A54">
              <w:rPr>
                <w:rFonts w:ascii="Arial" w:hAnsi="Arial" w:cs="Arial"/>
                <w:bCs/>
                <w:sz w:val="24"/>
                <w:szCs w:val="24"/>
              </w:rPr>
              <w:t xml:space="preserve"> and implemented appliance based Network intrusion detection and detection systems</w:t>
            </w:r>
            <w:r>
              <w:rPr>
                <w:rFonts w:ascii="Arial" w:hAnsi="Arial" w:cs="Arial"/>
                <w:bCs/>
                <w:sz w:val="24"/>
                <w:szCs w:val="24"/>
              </w:rPr>
              <w:t xml:space="preserve">. </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 Any issue with the technology used</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B0416C">
        <w:tc>
          <w:tcPr>
            <w:tcW w:w="7032" w:type="dxa"/>
            <w:shd w:val="clear" w:color="auto" w:fill="BFBFBF" w:themeFill="background1" w:themeFillShade="BF"/>
          </w:tcPr>
          <w:p w:rsidR="007316A3" w:rsidRPr="00B0416C" w:rsidRDefault="00A627D0" w:rsidP="00000C0B">
            <w:pPr>
              <w:pStyle w:val="ListParagraph"/>
              <w:ind w:left="0"/>
              <w:rPr>
                <w:rFonts w:ascii="Arial" w:hAnsi="Arial" w:cs="Arial"/>
                <w:bCs/>
                <w:szCs w:val="22"/>
              </w:rPr>
            </w:pPr>
            <w:r w:rsidRPr="00B0416C">
              <w:rPr>
                <w:rFonts w:ascii="Arial" w:hAnsi="Arial" w:cs="Arial"/>
                <w:bCs/>
                <w:szCs w:val="22"/>
              </w:rPr>
              <w:t>No major issues so far</w:t>
            </w:r>
            <w:r w:rsidR="00000C0B">
              <w:rPr>
                <w:rFonts w:ascii="Arial" w:hAnsi="Arial" w:cs="Arial"/>
                <w:bCs/>
                <w:szCs w:val="22"/>
              </w:rPr>
              <w:t xml:space="preserve"> except slowness in performance but p</w:t>
            </w:r>
            <w:r w:rsidR="00401C44">
              <w:rPr>
                <w:rFonts w:ascii="Arial" w:hAnsi="Arial" w:cs="Arial"/>
                <w:bCs/>
                <w:szCs w:val="22"/>
              </w:rPr>
              <w:t xml:space="preserve">lanning </w:t>
            </w:r>
            <w:r w:rsidR="00B0416C" w:rsidRPr="00B0416C">
              <w:rPr>
                <w:rFonts w:ascii="Arial" w:hAnsi="Arial" w:cs="Arial"/>
                <w:bCs/>
                <w:szCs w:val="22"/>
              </w:rPr>
              <w:t>to keep pace with technology</w:t>
            </w:r>
            <w:r w:rsidR="00401C44">
              <w:rPr>
                <w:rFonts w:ascii="Arial" w:hAnsi="Arial" w:cs="Arial"/>
                <w:bCs/>
                <w:szCs w:val="22"/>
              </w:rPr>
              <w:t xml:space="preserve"> for the aged  HW &amp; SW.</w:t>
            </w:r>
            <w:r w:rsidRPr="00B0416C">
              <w:rPr>
                <w:rFonts w:ascii="Arial" w:hAnsi="Arial" w:cs="Arial"/>
                <w:bCs/>
                <w:szCs w:val="22"/>
              </w:rPr>
              <w:t xml:space="preserve"> </w:t>
            </w:r>
          </w:p>
        </w:tc>
      </w:tr>
    </w:tbl>
    <w:p w:rsidR="007316A3" w:rsidRPr="007B0A43" w:rsidRDefault="00417789" w:rsidP="00204378">
      <w:pPr>
        <w:pStyle w:val="ListParagraph"/>
        <w:numPr>
          <w:ilvl w:val="0"/>
          <w:numId w:val="81"/>
        </w:numPr>
        <w:spacing w:after="0"/>
        <w:rPr>
          <w:rFonts w:ascii="Arial" w:hAnsi="Arial" w:cs="Arial"/>
          <w:bCs/>
          <w:sz w:val="24"/>
          <w:szCs w:val="24"/>
        </w:rPr>
      </w:pPr>
      <w:r>
        <w:rPr>
          <w:rFonts w:ascii="Arial" w:hAnsi="Arial" w:cs="Arial"/>
          <w:bCs/>
          <w:sz w:val="24"/>
          <w:szCs w:val="24"/>
        </w:rPr>
        <w:t xml:space="preserve">Service level Agreements(SLAs) </w:t>
      </w:r>
      <w:r>
        <w:rPr>
          <w:rFonts w:ascii="Arial" w:hAnsi="Arial" w:cs="Arial"/>
          <w:sz w:val="24"/>
          <w:szCs w:val="24"/>
        </w:rPr>
        <w:t>(Give details about presence of SLA, whether documented, whether referred etc.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7316A3" w:rsidRPr="00E12DD8" w:rsidTr="00D87217">
        <w:tc>
          <w:tcPr>
            <w:tcW w:w="7032" w:type="dxa"/>
            <w:shd w:val="clear" w:color="auto" w:fill="BFBFBF" w:themeFill="background1" w:themeFillShade="BF"/>
          </w:tcPr>
          <w:p w:rsidR="00CF2D02" w:rsidRDefault="00CF2D02" w:rsidP="00CF2D02">
            <w:pPr>
              <w:pStyle w:val="ListParagraph"/>
              <w:numPr>
                <w:ilvl w:val="0"/>
                <w:numId w:val="105"/>
              </w:numPr>
              <w:rPr>
                <w:rFonts w:ascii="Arial" w:hAnsi="Arial" w:cs="Arial"/>
                <w:bCs/>
                <w:sz w:val="24"/>
                <w:szCs w:val="24"/>
              </w:rPr>
            </w:pPr>
            <w:r>
              <w:rPr>
                <w:rFonts w:ascii="Arial" w:hAnsi="Arial" w:cs="Arial"/>
                <w:bCs/>
                <w:sz w:val="24"/>
                <w:szCs w:val="24"/>
              </w:rPr>
              <w:t>Severity High problems to be acknowledged in 60 min and to be resolved in 14 hours.</w:t>
            </w:r>
          </w:p>
          <w:p w:rsidR="00CF2D02" w:rsidRDefault="00CF2D02" w:rsidP="00CF2D02">
            <w:pPr>
              <w:pStyle w:val="ListParagraph"/>
              <w:numPr>
                <w:ilvl w:val="0"/>
                <w:numId w:val="105"/>
              </w:numPr>
              <w:rPr>
                <w:rFonts w:ascii="Arial" w:hAnsi="Arial" w:cs="Arial"/>
                <w:bCs/>
                <w:sz w:val="24"/>
                <w:szCs w:val="24"/>
              </w:rPr>
            </w:pPr>
            <w:r>
              <w:rPr>
                <w:rFonts w:ascii="Arial" w:hAnsi="Arial" w:cs="Arial"/>
                <w:bCs/>
                <w:sz w:val="24"/>
                <w:szCs w:val="24"/>
              </w:rPr>
              <w:t>Severity Medium problems to be acknowledged in 90 min and to be resolved in 03 business days.</w:t>
            </w:r>
          </w:p>
          <w:p w:rsidR="00CF2D02" w:rsidRDefault="00CF2D02" w:rsidP="00CF2D02">
            <w:pPr>
              <w:pStyle w:val="ListParagraph"/>
              <w:numPr>
                <w:ilvl w:val="0"/>
                <w:numId w:val="105"/>
              </w:numPr>
              <w:rPr>
                <w:rFonts w:ascii="Arial" w:hAnsi="Arial" w:cs="Arial"/>
                <w:bCs/>
                <w:sz w:val="24"/>
                <w:szCs w:val="24"/>
              </w:rPr>
            </w:pPr>
            <w:r>
              <w:rPr>
                <w:rFonts w:ascii="Arial" w:hAnsi="Arial" w:cs="Arial"/>
                <w:bCs/>
                <w:sz w:val="24"/>
                <w:szCs w:val="24"/>
              </w:rPr>
              <w:t>Severity Low issues to be acknowledged in 120 min and to be resolved in 06 business days.</w:t>
            </w:r>
          </w:p>
          <w:p w:rsidR="009D5F7F" w:rsidRDefault="009D5F7F" w:rsidP="00CF2D02">
            <w:pPr>
              <w:pStyle w:val="ListParagraph"/>
              <w:numPr>
                <w:ilvl w:val="0"/>
                <w:numId w:val="105"/>
              </w:numPr>
              <w:rPr>
                <w:rFonts w:ascii="Arial" w:hAnsi="Arial" w:cs="Arial"/>
                <w:bCs/>
                <w:sz w:val="24"/>
                <w:szCs w:val="24"/>
              </w:rPr>
            </w:pPr>
            <w:r w:rsidRPr="009D5F7F">
              <w:rPr>
                <w:rFonts w:ascii="Arial" w:hAnsi="Arial" w:cs="Arial"/>
                <w:bCs/>
                <w:sz w:val="24"/>
                <w:szCs w:val="24"/>
              </w:rPr>
              <w:t xml:space="preserve">For emergency, prod down, to be acknowledged in 60 min and to be </w:t>
            </w:r>
            <w:r>
              <w:rPr>
                <w:rFonts w:ascii="Arial" w:hAnsi="Arial" w:cs="Arial"/>
                <w:bCs/>
                <w:sz w:val="24"/>
                <w:szCs w:val="24"/>
              </w:rPr>
              <w:t>resolved in 04 hrs.</w:t>
            </w:r>
          </w:p>
          <w:p w:rsidR="009D5F7F" w:rsidRDefault="009D5F7F" w:rsidP="009D5F7F">
            <w:pPr>
              <w:pStyle w:val="ListParagraph"/>
              <w:numPr>
                <w:ilvl w:val="0"/>
                <w:numId w:val="105"/>
              </w:numPr>
              <w:rPr>
                <w:rFonts w:ascii="Arial" w:hAnsi="Arial" w:cs="Arial"/>
                <w:bCs/>
                <w:sz w:val="24"/>
                <w:szCs w:val="24"/>
              </w:rPr>
            </w:pPr>
            <w:r w:rsidRPr="009D5F7F">
              <w:rPr>
                <w:rFonts w:ascii="Arial" w:hAnsi="Arial" w:cs="Arial"/>
                <w:bCs/>
                <w:sz w:val="24"/>
                <w:szCs w:val="24"/>
              </w:rPr>
              <w:t xml:space="preserve">For </w:t>
            </w:r>
            <w:r>
              <w:rPr>
                <w:rFonts w:ascii="Arial" w:hAnsi="Arial" w:cs="Arial"/>
                <w:bCs/>
                <w:sz w:val="24"/>
                <w:szCs w:val="24"/>
              </w:rPr>
              <w:t>compromised services</w:t>
            </w:r>
            <w:r w:rsidRPr="009D5F7F">
              <w:rPr>
                <w:rFonts w:ascii="Arial" w:hAnsi="Arial" w:cs="Arial"/>
                <w:bCs/>
                <w:sz w:val="24"/>
                <w:szCs w:val="24"/>
              </w:rPr>
              <w:t>, to be acknowledged in</w:t>
            </w:r>
            <w:r>
              <w:rPr>
                <w:rFonts w:ascii="Arial" w:hAnsi="Arial" w:cs="Arial"/>
                <w:bCs/>
                <w:sz w:val="24"/>
                <w:szCs w:val="24"/>
              </w:rPr>
              <w:t xml:space="preserve"> 240</w:t>
            </w:r>
            <w:r w:rsidRPr="009D5F7F">
              <w:rPr>
                <w:rFonts w:ascii="Arial" w:hAnsi="Arial" w:cs="Arial"/>
                <w:bCs/>
                <w:sz w:val="24"/>
                <w:szCs w:val="24"/>
              </w:rPr>
              <w:t xml:space="preserve"> min and to be resolved in </w:t>
            </w:r>
            <w:r>
              <w:rPr>
                <w:rFonts w:ascii="Arial" w:hAnsi="Arial" w:cs="Arial"/>
                <w:bCs/>
                <w:sz w:val="24"/>
                <w:szCs w:val="24"/>
              </w:rPr>
              <w:t>24 hrs.</w:t>
            </w:r>
          </w:p>
          <w:p w:rsidR="009D5F7F" w:rsidRPr="008F40BD" w:rsidRDefault="009D5F7F" w:rsidP="00CF2D02">
            <w:pPr>
              <w:pStyle w:val="ListParagraph"/>
              <w:numPr>
                <w:ilvl w:val="0"/>
                <w:numId w:val="105"/>
              </w:numPr>
              <w:rPr>
                <w:rFonts w:ascii="Arial" w:hAnsi="Arial" w:cs="Arial"/>
                <w:bCs/>
                <w:sz w:val="24"/>
                <w:szCs w:val="24"/>
              </w:rPr>
            </w:pPr>
            <w:r w:rsidRPr="008F40BD">
              <w:rPr>
                <w:rFonts w:ascii="Arial" w:hAnsi="Arial" w:cs="Arial"/>
                <w:bCs/>
                <w:sz w:val="24"/>
                <w:szCs w:val="24"/>
              </w:rPr>
              <w:lastRenderedPageBreak/>
              <w:t xml:space="preserve"> </w:t>
            </w:r>
            <w:r w:rsidR="008F40BD" w:rsidRPr="008F40BD">
              <w:rPr>
                <w:rFonts w:ascii="Arial" w:hAnsi="Arial" w:cs="Arial"/>
                <w:bCs/>
                <w:sz w:val="24"/>
                <w:szCs w:val="24"/>
              </w:rPr>
              <w:t xml:space="preserve">For non critical services, to be acknowledged in 24 hrs. </w:t>
            </w:r>
            <w:r w:rsidRPr="008F40BD">
              <w:rPr>
                <w:rFonts w:ascii="Arial" w:hAnsi="Arial" w:cs="Arial"/>
                <w:bCs/>
                <w:sz w:val="24"/>
                <w:szCs w:val="24"/>
              </w:rPr>
              <w:t xml:space="preserve"> </w:t>
            </w:r>
          </w:p>
          <w:p w:rsidR="007316A3" w:rsidRPr="00E12DD8" w:rsidRDefault="00EC5852" w:rsidP="00EC5852">
            <w:pPr>
              <w:rPr>
                <w:rFonts w:ascii="Arial" w:hAnsi="Arial" w:cs="Arial"/>
                <w:bCs/>
                <w:sz w:val="24"/>
                <w:szCs w:val="24"/>
              </w:rPr>
            </w:pPr>
            <w:r>
              <w:rPr>
                <w:rFonts w:ascii="Arial" w:hAnsi="Arial" w:cs="Arial"/>
                <w:bCs/>
                <w:sz w:val="24"/>
                <w:szCs w:val="24"/>
              </w:rPr>
              <w:t>Violating SLA attracts penalty of 0.5 % week of AMC charges limited to maximum of 10% of AMC charges.</w:t>
            </w:r>
          </w:p>
        </w:tc>
      </w:tr>
    </w:tbl>
    <w:p w:rsidR="004D268A" w:rsidRPr="007B0A43" w:rsidRDefault="004D268A" w:rsidP="00204378">
      <w:pPr>
        <w:spacing w:after="0" w:line="240" w:lineRule="auto"/>
        <w:ind w:left="450" w:hanging="450"/>
        <w:contextualSpacing/>
        <w:jc w:val="both"/>
        <w:rPr>
          <w:rFonts w:ascii="Arial" w:hAnsi="Arial" w:cs="Arial"/>
          <w:b/>
          <w:sz w:val="24"/>
          <w:szCs w:val="24"/>
        </w:rPr>
      </w:pPr>
    </w:p>
    <w:p w:rsidR="007316A3" w:rsidRPr="007B0A43" w:rsidRDefault="00417789" w:rsidP="00204378">
      <w:pPr>
        <w:spacing w:after="0" w:line="240" w:lineRule="auto"/>
        <w:ind w:left="450" w:hanging="450"/>
        <w:contextualSpacing/>
        <w:jc w:val="both"/>
        <w:rPr>
          <w:rFonts w:ascii="Arial" w:hAnsi="Arial" w:cs="Arial"/>
          <w:sz w:val="24"/>
          <w:szCs w:val="24"/>
        </w:rPr>
      </w:pPr>
      <w:r>
        <w:rPr>
          <w:rFonts w:ascii="Arial" w:hAnsi="Arial" w:cs="Arial"/>
          <w:b/>
          <w:sz w:val="24"/>
          <w:szCs w:val="24"/>
        </w:rPr>
        <w:t>6.</w:t>
      </w:r>
      <w:r>
        <w:rPr>
          <w:rFonts w:ascii="Arial" w:hAnsi="Arial" w:cs="Arial"/>
          <w:b/>
          <w:sz w:val="24"/>
          <w:szCs w:val="24"/>
        </w:rPr>
        <w:tab/>
        <w:t>Enhancement of Productivity</w:t>
      </w:r>
      <w:r>
        <w:rPr>
          <w:rFonts w:ascii="Arial" w:hAnsi="Arial" w:cs="Arial"/>
          <w:sz w:val="24"/>
          <w:szCs w:val="24"/>
        </w:rPr>
        <w:t xml:space="preserve"> (Give details about impact on volume of transactions handled per employee, Productivity of machines/ resources#)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893"/>
      </w:tblGrid>
      <w:tr w:rsidR="007316A3" w:rsidRPr="00E12DD8" w:rsidTr="00F42867">
        <w:tc>
          <w:tcPr>
            <w:tcW w:w="7893" w:type="dxa"/>
            <w:shd w:val="clear" w:color="auto" w:fill="BFBFBF" w:themeFill="background1" w:themeFillShade="BF"/>
          </w:tcPr>
          <w:p w:rsidR="007316A3" w:rsidRPr="00E12DD8" w:rsidRDefault="00D87217" w:rsidP="001E33E0">
            <w:pPr>
              <w:pStyle w:val="ListParagraph"/>
              <w:ind w:left="0"/>
              <w:jc w:val="both"/>
              <w:rPr>
                <w:rFonts w:ascii="Arial" w:hAnsi="Arial" w:cs="Arial"/>
                <w:sz w:val="24"/>
                <w:szCs w:val="24"/>
              </w:rPr>
            </w:pPr>
            <w:r>
              <w:rPr>
                <w:rFonts w:ascii="Arial" w:hAnsi="Arial" w:cs="Arial"/>
                <w:sz w:val="24"/>
                <w:szCs w:val="24"/>
              </w:rPr>
              <w:t xml:space="preserve">Transparency, uniformity, consumer facilitation, standardization. </w:t>
            </w:r>
            <w:r w:rsidR="001E33E0">
              <w:rPr>
                <w:rFonts w:ascii="Arial" w:hAnsi="Arial" w:cs="Arial"/>
                <w:sz w:val="24"/>
                <w:szCs w:val="24"/>
              </w:rPr>
              <w:t>50,000 employees perform their self service transactions on their ownin to the system.</w:t>
            </w:r>
          </w:p>
        </w:tc>
      </w:tr>
    </w:tbl>
    <w:p w:rsidR="004D268A" w:rsidRPr="007B0A43" w:rsidRDefault="004D268A" w:rsidP="00204378">
      <w:pPr>
        <w:spacing w:after="0"/>
        <w:contextualSpacing/>
        <w:jc w:val="both"/>
        <w:rPr>
          <w:rFonts w:ascii="Arial" w:hAnsi="Arial" w:cs="Arial"/>
          <w:b/>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b/>
          <w:sz w:val="24"/>
          <w:szCs w:val="24"/>
        </w:rPr>
        <w:t>7.</w:t>
      </w:r>
      <w:r>
        <w:rPr>
          <w:rFonts w:ascii="Arial" w:hAnsi="Arial" w:cs="Arial"/>
          <w:b/>
          <w:sz w:val="24"/>
          <w:szCs w:val="24"/>
        </w:rPr>
        <w:tab/>
      </w:r>
      <w:r>
        <w:rPr>
          <w:rFonts w:ascii="Arial" w:hAnsi="Arial" w:cs="Arial"/>
          <w:b/>
          <w:bCs/>
          <w:sz w:val="24"/>
          <w:szCs w:val="24"/>
        </w:rPr>
        <w:t>Efficiency Enhancement</w:t>
      </w:r>
      <w:r>
        <w:rPr>
          <w:rFonts w:ascii="Arial" w:hAnsi="Arial" w:cs="Arial"/>
          <w:sz w:val="24"/>
          <w:szCs w:val="24"/>
        </w:rPr>
        <w:t xml:space="preserve"> (Give specific details about the following #)</w:t>
      </w:r>
    </w:p>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 xml:space="preserve">      Volume of transactions processed,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938"/>
      </w:tblGrid>
      <w:tr w:rsidR="007316A3" w:rsidRPr="00E12DD8" w:rsidTr="00F42867">
        <w:tc>
          <w:tcPr>
            <w:tcW w:w="7938" w:type="dxa"/>
            <w:shd w:val="clear" w:color="auto" w:fill="BFBFBF" w:themeFill="background1" w:themeFillShade="BF"/>
          </w:tcPr>
          <w:p w:rsidR="006A5201" w:rsidRPr="001E33E0" w:rsidRDefault="006A5201" w:rsidP="001E33E0">
            <w:pPr>
              <w:contextualSpacing/>
              <w:jc w:val="center"/>
              <w:rPr>
                <w:rFonts w:ascii="Arial" w:hAnsi="Arial" w:cs="Arial"/>
                <w:b/>
                <w:sz w:val="24"/>
                <w:szCs w:val="24"/>
              </w:rPr>
            </w:pPr>
            <w:r w:rsidRPr="001E33E0">
              <w:rPr>
                <w:rFonts w:ascii="Arial" w:hAnsi="Arial" w:cs="Arial"/>
                <w:b/>
                <w:sz w:val="24"/>
                <w:szCs w:val="24"/>
              </w:rPr>
              <w:t>Avg. Trans. per month of one of the Distribution company .</w:t>
            </w:r>
          </w:p>
          <w:p w:rsidR="007316A3" w:rsidRDefault="006A5201" w:rsidP="00E12DD8">
            <w:pPr>
              <w:contextualSpacing/>
              <w:jc w:val="both"/>
              <w:rPr>
                <w:rFonts w:ascii="Arial" w:hAnsi="Arial" w:cs="Arial"/>
                <w:sz w:val="24"/>
                <w:szCs w:val="24"/>
              </w:rPr>
            </w:pPr>
            <w:r>
              <w:rPr>
                <w:rFonts w:ascii="Arial" w:hAnsi="Arial" w:cs="Arial"/>
                <w:sz w:val="24"/>
                <w:szCs w:val="24"/>
              </w:rPr>
              <w:t>AP transactions : 70592</w:t>
            </w:r>
          </w:p>
          <w:p w:rsidR="006A5201" w:rsidRDefault="006A5201" w:rsidP="00E12DD8">
            <w:pPr>
              <w:contextualSpacing/>
              <w:jc w:val="both"/>
              <w:rPr>
                <w:rFonts w:ascii="Arial" w:hAnsi="Arial" w:cs="Arial"/>
                <w:sz w:val="24"/>
                <w:szCs w:val="24"/>
              </w:rPr>
            </w:pPr>
            <w:r>
              <w:rPr>
                <w:rFonts w:ascii="Arial" w:hAnsi="Arial" w:cs="Arial"/>
                <w:sz w:val="24"/>
                <w:szCs w:val="24"/>
              </w:rPr>
              <w:t>CRM: 1220345</w:t>
            </w:r>
          </w:p>
          <w:p w:rsidR="006A5201" w:rsidRDefault="006A5201" w:rsidP="00E12DD8">
            <w:pPr>
              <w:contextualSpacing/>
              <w:jc w:val="both"/>
              <w:rPr>
                <w:rFonts w:ascii="Arial" w:hAnsi="Arial" w:cs="Arial"/>
                <w:sz w:val="24"/>
                <w:szCs w:val="24"/>
              </w:rPr>
            </w:pPr>
            <w:r>
              <w:rPr>
                <w:rFonts w:ascii="Arial" w:hAnsi="Arial" w:cs="Arial"/>
                <w:sz w:val="24"/>
                <w:szCs w:val="24"/>
              </w:rPr>
              <w:t>HRMS: 57657</w:t>
            </w:r>
          </w:p>
          <w:p w:rsidR="006A5201" w:rsidRDefault="006A5201" w:rsidP="00E12DD8">
            <w:pPr>
              <w:contextualSpacing/>
              <w:jc w:val="both"/>
              <w:rPr>
                <w:rFonts w:ascii="Arial" w:hAnsi="Arial" w:cs="Arial"/>
                <w:sz w:val="24"/>
                <w:szCs w:val="24"/>
              </w:rPr>
            </w:pPr>
            <w:r>
              <w:rPr>
                <w:rFonts w:ascii="Arial" w:hAnsi="Arial" w:cs="Arial"/>
                <w:sz w:val="24"/>
                <w:szCs w:val="24"/>
              </w:rPr>
              <w:t>Inventory: 3283651</w:t>
            </w:r>
          </w:p>
          <w:p w:rsidR="006A5201" w:rsidRDefault="006A5201" w:rsidP="00E12DD8">
            <w:pPr>
              <w:contextualSpacing/>
              <w:jc w:val="both"/>
              <w:rPr>
                <w:rFonts w:ascii="Arial" w:hAnsi="Arial" w:cs="Arial"/>
                <w:sz w:val="24"/>
                <w:szCs w:val="24"/>
              </w:rPr>
            </w:pPr>
            <w:r>
              <w:rPr>
                <w:rFonts w:ascii="Arial" w:hAnsi="Arial" w:cs="Arial"/>
                <w:sz w:val="24"/>
                <w:szCs w:val="24"/>
              </w:rPr>
              <w:t>Projects: 3416</w:t>
            </w:r>
          </w:p>
          <w:p w:rsidR="006A5201" w:rsidRPr="00E12DD8" w:rsidRDefault="00005C98" w:rsidP="00E12DD8">
            <w:pPr>
              <w:contextualSpacing/>
              <w:jc w:val="both"/>
              <w:rPr>
                <w:rFonts w:ascii="Arial" w:hAnsi="Arial" w:cs="Arial"/>
                <w:sz w:val="24"/>
                <w:szCs w:val="24"/>
              </w:rPr>
            </w:pPr>
            <w:r>
              <w:rPr>
                <w:rFonts w:ascii="Arial" w:hAnsi="Arial" w:cs="Arial"/>
                <w:sz w:val="24"/>
                <w:szCs w:val="24"/>
              </w:rPr>
              <w:t>Purchase: 28654</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Coping with transaction volume growth</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F42867">
        <w:tc>
          <w:tcPr>
            <w:tcW w:w="7893" w:type="dxa"/>
            <w:shd w:val="clear" w:color="auto" w:fill="BFBFBF" w:themeFill="background1" w:themeFillShade="BF"/>
          </w:tcPr>
          <w:p w:rsidR="007316A3" w:rsidRPr="00E12DD8" w:rsidRDefault="00B816B2" w:rsidP="00E12DD8">
            <w:pPr>
              <w:pStyle w:val="ListParagraph"/>
              <w:ind w:left="0"/>
              <w:jc w:val="both"/>
              <w:rPr>
                <w:rFonts w:ascii="Arial" w:hAnsi="Arial" w:cs="Arial"/>
                <w:sz w:val="24"/>
                <w:szCs w:val="24"/>
              </w:rPr>
            </w:pPr>
            <w:r>
              <w:rPr>
                <w:rFonts w:ascii="Arial" w:hAnsi="Arial" w:cs="Arial"/>
                <w:sz w:val="24"/>
                <w:szCs w:val="24"/>
              </w:rPr>
              <w:t>ERP can accept large number of transactions volume growth provided there is sufficient storage space. Limitations are not with the ERP.</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 xml:space="preserve"> Time taken to process transactions,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F42867">
        <w:tc>
          <w:tcPr>
            <w:tcW w:w="7893" w:type="dxa"/>
            <w:shd w:val="clear" w:color="auto" w:fill="BFBFBF" w:themeFill="background1" w:themeFillShade="BF"/>
          </w:tcPr>
          <w:p w:rsidR="007316A3" w:rsidRPr="00E12DD8" w:rsidRDefault="00F42867" w:rsidP="006E4802">
            <w:pPr>
              <w:pStyle w:val="ListParagraph"/>
              <w:ind w:left="0"/>
              <w:jc w:val="both"/>
              <w:rPr>
                <w:rFonts w:ascii="Arial" w:hAnsi="Arial" w:cs="Arial"/>
                <w:sz w:val="24"/>
                <w:szCs w:val="24"/>
              </w:rPr>
            </w:pPr>
            <w:r>
              <w:rPr>
                <w:rFonts w:ascii="Arial" w:hAnsi="Arial" w:cs="Arial"/>
                <w:sz w:val="24"/>
                <w:szCs w:val="24"/>
              </w:rPr>
              <w:t xml:space="preserve">Initially </w:t>
            </w:r>
            <w:r w:rsidR="006E4802">
              <w:rPr>
                <w:rFonts w:ascii="Arial" w:hAnsi="Arial" w:cs="Arial"/>
                <w:sz w:val="24"/>
                <w:szCs w:val="24"/>
              </w:rPr>
              <w:t xml:space="preserve">within seconds. However, with the growth in the data, this is little bit affected. </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 xml:space="preserve"> Accuracy of output,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F42867">
        <w:tc>
          <w:tcPr>
            <w:tcW w:w="7893" w:type="dxa"/>
            <w:shd w:val="clear" w:color="auto" w:fill="BFBFBF" w:themeFill="background1" w:themeFillShade="BF"/>
          </w:tcPr>
          <w:p w:rsidR="007316A3" w:rsidRPr="00E12DD8" w:rsidRDefault="006E4802" w:rsidP="00E12DD8">
            <w:pPr>
              <w:pStyle w:val="ListParagraph"/>
              <w:ind w:left="0"/>
              <w:jc w:val="both"/>
              <w:rPr>
                <w:rFonts w:ascii="Arial" w:hAnsi="Arial" w:cs="Arial"/>
                <w:sz w:val="24"/>
                <w:szCs w:val="24"/>
              </w:rPr>
            </w:pPr>
            <w:r>
              <w:rPr>
                <w:rFonts w:ascii="Arial" w:hAnsi="Arial" w:cs="Arial"/>
                <w:sz w:val="24"/>
                <w:szCs w:val="24"/>
              </w:rPr>
              <w:t>With the WF notifications &amp; approvals, human intervention has been reduced and error percentages are also reduced in all our subsidiaries.</w:t>
            </w:r>
          </w:p>
        </w:tc>
      </w:tr>
    </w:tbl>
    <w:p w:rsidR="007316A3" w:rsidRPr="007B0A43" w:rsidRDefault="00417789" w:rsidP="00204378">
      <w:pPr>
        <w:pStyle w:val="ListParagraph"/>
        <w:numPr>
          <w:ilvl w:val="0"/>
          <w:numId w:val="82"/>
        </w:numPr>
        <w:spacing w:after="0"/>
        <w:jc w:val="both"/>
        <w:rPr>
          <w:rFonts w:ascii="Arial" w:hAnsi="Arial" w:cs="Arial"/>
          <w:sz w:val="24"/>
          <w:szCs w:val="24"/>
        </w:rPr>
      </w:pPr>
      <w:r>
        <w:rPr>
          <w:rFonts w:ascii="Arial" w:hAnsi="Arial" w:cs="Arial"/>
          <w:sz w:val="24"/>
          <w:szCs w:val="24"/>
        </w:rPr>
        <w:t>Number of delays in service delivery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893"/>
      </w:tblGrid>
      <w:tr w:rsidR="007316A3" w:rsidRPr="00E12DD8" w:rsidTr="00F42867">
        <w:tc>
          <w:tcPr>
            <w:tcW w:w="7893" w:type="dxa"/>
            <w:shd w:val="clear" w:color="auto" w:fill="BFBFBF" w:themeFill="background1" w:themeFillShade="BF"/>
          </w:tcPr>
          <w:p w:rsidR="007316A3" w:rsidRPr="00E12DD8" w:rsidRDefault="00F42867" w:rsidP="00E12DD8">
            <w:pPr>
              <w:pStyle w:val="ListParagraph"/>
              <w:ind w:left="0"/>
              <w:jc w:val="both"/>
              <w:rPr>
                <w:rFonts w:ascii="Arial" w:hAnsi="Arial" w:cs="Arial"/>
                <w:sz w:val="24"/>
                <w:szCs w:val="24"/>
              </w:rPr>
            </w:pPr>
            <w:r>
              <w:rPr>
                <w:rFonts w:ascii="Arial" w:hAnsi="Arial" w:cs="Arial"/>
                <w:sz w:val="24"/>
                <w:szCs w:val="24"/>
              </w:rPr>
              <w:t>Minimum</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8.</w:t>
      </w:r>
      <w:r>
        <w:rPr>
          <w:rFonts w:ascii="Arial" w:hAnsi="Arial" w:cs="Arial"/>
          <w:b/>
          <w:sz w:val="24"/>
          <w:szCs w:val="24"/>
        </w:rPr>
        <w:tab/>
        <w:t>Service Delivery</w:t>
      </w:r>
      <w:r>
        <w:rPr>
          <w:rFonts w:ascii="Arial" w:hAnsi="Arial" w:cs="Arial"/>
          <w:sz w:val="24"/>
          <w:szCs w:val="24"/>
        </w:rPr>
        <w:t xml:space="preserve"> – Business/ Client Centricity (Give details about improvement in interaction with clients and outcome for clients, relevance of access points, Length and Breadth of services provided online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893"/>
      </w:tblGrid>
      <w:tr w:rsidR="007316A3" w:rsidRPr="00E12DD8" w:rsidTr="00EC7274">
        <w:tc>
          <w:tcPr>
            <w:tcW w:w="7893" w:type="dxa"/>
            <w:shd w:val="clear" w:color="auto" w:fill="BFBFBF" w:themeFill="background1" w:themeFillShade="BF"/>
          </w:tcPr>
          <w:p w:rsidR="007316A3" w:rsidRPr="00E12DD8" w:rsidRDefault="00F42867" w:rsidP="00E12DD8">
            <w:pPr>
              <w:pStyle w:val="ListParagraph"/>
              <w:ind w:left="450" w:hanging="450"/>
              <w:jc w:val="both"/>
              <w:rPr>
                <w:rFonts w:ascii="Arial" w:hAnsi="Arial" w:cs="Arial"/>
                <w:sz w:val="24"/>
                <w:szCs w:val="24"/>
              </w:rPr>
            </w:pPr>
            <w:r>
              <w:rPr>
                <w:rFonts w:ascii="Arial" w:hAnsi="Arial" w:cs="Arial"/>
                <w:sz w:val="24"/>
                <w:szCs w:val="24"/>
              </w:rPr>
              <w:t xml:space="preserve">Faster rate, many benefits, reduced consumer </w:t>
            </w:r>
            <w:r w:rsidR="00EC7274">
              <w:rPr>
                <w:rFonts w:ascii="Arial" w:hAnsi="Arial" w:cs="Arial"/>
                <w:sz w:val="24"/>
                <w:szCs w:val="24"/>
              </w:rPr>
              <w:t>grievances</w:t>
            </w:r>
            <w:r w:rsidR="006E4802">
              <w:rPr>
                <w:rFonts w:ascii="Arial" w:hAnsi="Arial" w:cs="Arial"/>
                <w:sz w:val="24"/>
                <w:szCs w:val="24"/>
              </w:rPr>
              <w:t xml:space="preserve"> and there is an improvement in the services to the citizens. </w:t>
            </w:r>
          </w:p>
        </w:tc>
      </w:tr>
    </w:tbl>
    <w:p w:rsidR="004D268A" w:rsidRPr="007B0A43" w:rsidRDefault="004D268A" w:rsidP="00204378">
      <w:pPr>
        <w:spacing w:after="0"/>
        <w:ind w:left="720" w:hanging="720"/>
        <w:contextualSpacing/>
        <w:jc w:val="both"/>
        <w:rPr>
          <w:rFonts w:ascii="Arial" w:hAnsi="Arial" w:cs="Arial"/>
          <w:b/>
          <w:bCs/>
          <w:sz w:val="24"/>
          <w:szCs w:val="24"/>
        </w:rPr>
      </w:pPr>
    </w:p>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b/>
          <w:bCs/>
          <w:sz w:val="24"/>
          <w:szCs w:val="24"/>
        </w:rPr>
        <w:t>9. Citizen Centricity</w:t>
      </w:r>
      <w:r>
        <w:rPr>
          <w:rFonts w:ascii="Arial" w:hAnsi="Arial" w:cs="Arial"/>
          <w:sz w:val="24"/>
          <w:szCs w:val="24"/>
        </w:rPr>
        <w:t xml:space="preserve"> (Give specific details on the following#)</w:t>
      </w:r>
    </w:p>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(i)</w:t>
      </w:r>
      <w:r>
        <w:rPr>
          <w:rFonts w:ascii="Arial" w:hAnsi="Arial" w:cs="Arial"/>
          <w:b/>
          <w:bCs/>
          <w:sz w:val="24"/>
          <w:szCs w:val="24"/>
        </w:rPr>
        <w:t xml:space="preserve"> </w:t>
      </w:r>
      <w:r>
        <w:rPr>
          <w:rFonts w:ascii="Arial" w:hAnsi="Arial" w:cs="Arial"/>
          <w:sz w:val="24"/>
          <w:szCs w:val="24"/>
        </w:rPr>
        <w:t xml:space="preserve">Impact on effort, time and cost incurred by user,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D870A7">
        <w:tc>
          <w:tcPr>
            <w:tcW w:w="7893" w:type="dxa"/>
            <w:shd w:val="clear" w:color="auto" w:fill="BFBFBF" w:themeFill="background1" w:themeFillShade="BF"/>
          </w:tcPr>
          <w:p w:rsidR="007316A3" w:rsidRPr="00E12DD8" w:rsidRDefault="00453643" w:rsidP="00453643">
            <w:pPr>
              <w:contextualSpacing/>
              <w:jc w:val="both"/>
              <w:rPr>
                <w:rFonts w:ascii="Arial" w:hAnsi="Arial" w:cs="Arial"/>
                <w:sz w:val="24"/>
                <w:szCs w:val="24"/>
              </w:rPr>
            </w:pPr>
            <w:r>
              <w:rPr>
                <w:rFonts w:ascii="Arial" w:hAnsi="Arial" w:cs="Arial"/>
                <w:sz w:val="24"/>
                <w:szCs w:val="24"/>
              </w:rPr>
              <w:t xml:space="preserve">Time taken for connections release to consumers has been reduced to 40 to 45%. Transparency in the process to the consumers is a major benefit. </w:t>
            </w:r>
            <w:r w:rsidR="00EC7274">
              <w:rPr>
                <w:rFonts w:ascii="Arial" w:hAnsi="Arial" w:cs="Arial"/>
                <w:sz w:val="24"/>
                <w:szCs w:val="24"/>
              </w:rPr>
              <w:t xml:space="preserve"> </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(ii) Feedback/grievance redressal mechanism,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3"/>
      </w:tblGrid>
      <w:tr w:rsidR="007316A3" w:rsidRPr="00E12DD8" w:rsidTr="00D870A7">
        <w:tc>
          <w:tcPr>
            <w:tcW w:w="7893" w:type="dxa"/>
            <w:shd w:val="clear" w:color="auto" w:fill="BFBFBF" w:themeFill="background1" w:themeFillShade="BF"/>
          </w:tcPr>
          <w:p w:rsidR="00345CCA" w:rsidRDefault="00345CCA" w:rsidP="00345CCA">
            <w:pPr>
              <w:contextualSpacing/>
              <w:jc w:val="both"/>
              <w:rPr>
                <w:rFonts w:ascii="Arial" w:hAnsi="Arial" w:cs="Arial"/>
                <w:bCs/>
                <w:sz w:val="24"/>
                <w:szCs w:val="24"/>
              </w:rPr>
            </w:pPr>
            <w:r w:rsidRPr="00345CCA">
              <w:rPr>
                <w:rFonts w:ascii="Arial" w:hAnsi="Arial" w:cs="Arial"/>
                <w:bCs/>
                <w:sz w:val="24"/>
                <w:szCs w:val="24"/>
              </w:rPr>
              <w:t>No. of Consumer Complaints Logged</w:t>
            </w:r>
            <w:r>
              <w:rPr>
                <w:rFonts w:ascii="Arial" w:hAnsi="Arial" w:cs="Arial"/>
                <w:bCs/>
                <w:sz w:val="24"/>
                <w:szCs w:val="24"/>
              </w:rPr>
              <w:t xml:space="preserve"> in last fin year: 3133</w:t>
            </w:r>
          </w:p>
          <w:p w:rsidR="00345CCA" w:rsidRDefault="00345CCA" w:rsidP="00345CCA">
            <w:pPr>
              <w:contextualSpacing/>
              <w:jc w:val="both"/>
              <w:rPr>
                <w:rFonts w:ascii="Arial" w:hAnsi="Arial" w:cs="Arial"/>
                <w:bCs/>
              </w:rPr>
            </w:pPr>
            <w:r w:rsidRPr="00345CCA">
              <w:rPr>
                <w:rFonts w:ascii="Arial" w:hAnsi="Arial" w:cs="Arial"/>
                <w:bCs/>
                <w:sz w:val="24"/>
                <w:szCs w:val="24"/>
              </w:rPr>
              <w:t xml:space="preserve">Total No. of </w:t>
            </w:r>
            <w:r>
              <w:rPr>
                <w:rFonts w:ascii="Arial" w:hAnsi="Arial" w:cs="Arial"/>
                <w:bCs/>
                <w:sz w:val="24"/>
                <w:szCs w:val="24"/>
              </w:rPr>
              <w:t>c</w:t>
            </w:r>
            <w:r w:rsidRPr="00345CCA">
              <w:rPr>
                <w:rFonts w:ascii="Arial" w:hAnsi="Arial" w:cs="Arial"/>
                <w:bCs/>
                <w:sz w:val="24"/>
                <w:szCs w:val="24"/>
              </w:rPr>
              <w:t>alls</w:t>
            </w:r>
            <w:r>
              <w:rPr>
                <w:rFonts w:ascii="Arial" w:hAnsi="Arial" w:cs="Arial"/>
                <w:bCs/>
                <w:sz w:val="24"/>
                <w:szCs w:val="24"/>
              </w:rPr>
              <w:t xml:space="preserve"> to customer care in last fin year: </w:t>
            </w:r>
            <w:r w:rsidRPr="00345CCA">
              <w:rPr>
                <w:rFonts w:ascii="Arial" w:hAnsi="Arial" w:cs="Arial"/>
                <w:bCs/>
              </w:rPr>
              <w:t>201029</w:t>
            </w:r>
          </w:p>
          <w:p w:rsidR="007316A3" w:rsidRPr="00E12DD8" w:rsidRDefault="00345CCA" w:rsidP="00345CCA">
            <w:pPr>
              <w:contextualSpacing/>
              <w:jc w:val="both"/>
              <w:rPr>
                <w:rFonts w:ascii="Arial" w:hAnsi="Arial" w:cs="Arial"/>
                <w:sz w:val="24"/>
                <w:szCs w:val="24"/>
              </w:rPr>
            </w:pPr>
            <w:r w:rsidRPr="00345CCA">
              <w:rPr>
                <w:rFonts w:ascii="Arial" w:hAnsi="Arial" w:cs="Arial"/>
                <w:bCs/>
                <w:sz w:val="24"/>
                <w:szCs w:val="24"/>
              </w:rPr>
              <w:t xml:space="preserve">Total No. of </w:t>
            </w:r>
            <w:r>
              <w:rPr>
                <w:rFonts w:ascii="Arial" w:hAnsi="Arial" w:cs="Arial"/>
                <w:bCs/>
                <w:sz w:val="24"/>
                <w:szCs w:val="24"/>
              </w:rPr>
              <w:t xml:space="preserve">all </w:t>
            </w:r>
            <w:r w:rsidRPr="00345CCA">
              <w:rPr>
                <w:rFonts w:ascii="Arial" w:hAnsi="Arial" w:cs="Arial"/>
                <w:bCs/>
                <w:sz w:val="24"/>
                <w:szCs w:val="24"/>
              </w:rPr>
              <w:t>Complaint Logged</w:t>
            </w:r>
            <w:r>
              <w:rPr>
                <w:rFonts w:ascii="Arial" w:hAnsi="Arial" w:cs="Arial"/>
                <w:bCs/>
                <w:sz w:val="24"/>
                <w:szCs w:val="24"/>
              </w:rPr>
              <w:t xml:space="preserve"> in last fin year: 15521</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 xml:space="preserve"> (iii) Audit Trails,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D870A7">
        <w:tc>
          <w:tcPr>
            <w:tcW w:w="7752" w:type="dxa"/>
            <w:tcBorders>
              <w:top w:val="single" w:sz="4" w:space="0" w:color="auto"/>
              <w:left w:val="single" w:sz="4" w:space="0" w:color="auto"/>
              <w:bottom w:val="single" w:sz="4" w:space="0" w:color="auto"/>
              <w:right w:val="single" w:sz="4" w:space="0" w:color="auto"/>
              <w:tr2bl w:val="nil"/>
            </w:tcBorders>
            <w:shd w:val="clear" w:color="auto" w:fill="BFBFBF" w:themeFill="background1" w:themeFillShade="BF"/>
          </w:tcPr>
          <w:p w:rsidR="007316A3" w:rsidRPr="00E12DD8" w:rsidRDefault="00BD443F" w:rsidP="00BD443F">
            <w:pPr>
              <w:contextualSpacing/>
              <w:jc w:val="both"/>
              <w:rPr>
                <w:rFonts w:ascii="Arial" w:hAnsi="Arial" w:cs="Arial"/>
                <w:sz w:val="24"/>
                <w:szCs w:val="24"/>
              </w:rPr>
            </w:pPr>
            <w:r>
              <w:rPr>
                <w:rFonts w:ascii="Arial" w:hAnsi="Arial" w:cs="Arial"/>
                <w:sz w:val="24"/>
                <w:szCs w:val="24"/>
              </w:rPr>
              <w:t xml:space="preserve">On a quarter basis. </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 xml:space="preserve">(iv) Interactive platform for service delivery,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D870A7">
        <w:tc>
          <w:tcPr>
            <w:tcW w:w="7752" w:type="dxa"/>
            <w:tcBorders>
              <w:bottom w:val="single" w:sz="4" w:space="0" w:color="auto"/>
            </w:tcBorders>
            <w:shd w:val="clear" w:color="auto" w:fill="BFBFBF" w:themeFill="background1" w:themeFillShade="BF"/>
          </w:tcPr>
          <w:p w:rsidR="007316A3" w:rsidRPr="00E12DD8" w:rsidRDefault="008766A3" w:rsidP="008766A3">
            <w:pPr>
              <w:contextualSpacing/>
              <w:jc w:val="both"/>
              <w:rPr>
                <w:rFonts w:ascii="Arial" w:hAnsi="Arial" w:cs="Arial"/>
                <w:sz w:val="24"/>
                <w:szCs w:val="24"/>
              </w:rPr>
            </w:pPr>
            <w:r>
              <w:rPr>
                <w:rFonts w:ascii="Arial" w:hAnsi="Arial" w:cs="Arial"/>
                <w:sz w:val="24"/>
                <w:szCs w:val="24"/>
              </w:rPr>
              <w:t>Online availability of the Help Desk system</w:t>
            </w:r>
            <w:r w:rsidR="00B22563">
              <w:rPr>
                <w:rFonts w:ascii="Arial" w:hAnsi="Arial" w:cs="Arial"/>
                <w:sz w:val="24"/>
                <w:szCs w:val="24"/>
              </w:rPr>
              <w:t xml:space="preserve"> 24 x 7 to the users</w:t>
            </w:r>
            <w:r>
              <w:rPr>
                <w:rFonts w:ascii="Arial" w:hAnsi="Arial" w:cs="Arial"/>
                <w:sz w:val="24"/>
                <w:szCs w:val="24"/>
              </w:rPr>
              <w:t xml:space="preserve">. </w:t>
            </w:r>
          </w:p>
        </w:tc>
      </w:tr>
    </w:tbl>
    <w:p w:rsidR="007316A3" w:rsidRPr="007B0A43" w:rsidRDefault="00417789" w:rsidP="00204378">
      <w:pPr>
        <w:spacing w:after="0"/>
        <w:ind w:left="720"/>
        <w:contextualSpacing/>
        <w:jc w:val="both"/>
        <w:rPr>
          <w:rFonts w:ascii="Arial" w:hAnsi="Arial" w:cs="Arial"/>
          <w:sz w:val="24"/>
          <w:szCs w:val="24"/>
        </w:rPr>
      </w:pPr>
      <w:r>
        <w:rPr>
          <w:rFonts w:ascii="Arial" w:hAnsi="Arial" w:cs="Arial"/>
          <w:sz w:val="24"/>
          <w:szCs w:val="24"/>
        </w:rPr>
        <w:t>(v) Stakeholder consultation</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4"/>
      </w:tblGrid>
      <w:tr w:rsidR="007316A3" w:rsidRPr="00E12DD8" w:rsidTr="00D870A7">
        <w:trPr>
          <w:trHeight w:val="361"/>
        </w:trPr>
        <w:tc>
          <w:tcPr>
            <w:tcW w:w="7644" w:type="dxa"/>
            <w:shd w:val="clear" w:color="auto" w:fill="BFBFBF" w:themeFill="background1" w:themeFillShade="BF"/>
          </w:tcPr>
          <w:p w:rsidR="007316A3" w:rsidRPr="00E12DD8" w:rsidRDefault="00B22563" w:rsidP="00E12DD8">
            <w:pPr>
              <w:contextualSpacing/>
              <w:jc w:val="both"/>
              <w:rPr>
                <w:rFonts w:ascii="Arial" w:hAnsi="Arial" w:cs="Arial"/>
                <w:sz w:val="24"/>
                <w:szCs w:val="24"/>
              </w:rPr>
            </w:pPr>
            <w:r>
              <w:rPr>
                <w:rFonts w:ascii="Arial" w:hAnsi="Arial" w:cs="Arial"/>
                <w:sz w:val="24"/>
                <w:szCs w:val="24"/>
              </w:rPr>
              <w:t xml:space="preserve">Review meetings on a bimonthly basis for the actionable points with systems integrator, OEM. Feedback from the companies are also being taken from consumer grievances and facilitations. </w:t>
            </w:r>
          </w:p>
        </w:tc>
      </w:tr>
    </w:tbl>
    <w:p w:rsidR="004D268A" w:rsidRPr="007B0A43" w:rsidRDefault="004D268A" w:rsidP="00204378">
      <w:pPr>
        <w:spacing w:after="0"/>
        <w:ind w:left="720" w:hanging="720"/>
        <w:contextualSpacing/>
        <w:jc w:val="both"/>
        <w:rPr>
          <w:rFonts w:ascii="Arial" w:hAnsi="Arial" w:cs="Arial"/>
          <w:sz w:val="24"/>
          <w:szCs w:val="24"/>
        </w:rPr>
      </w:pPr>
    </w:p>
    <w:p w:rsidR="007316A3" w:rsidRPr="007B0A43" w:rsidRDefault="00417789" w:rsidP="00204378">
      <w:pPr>
        <w:spacing w:after="0"/>
        <w:ind w:left="720" w:hanging="720"/>
        <w:contextualSpacing/>
        <w:jc w:val="both"/>
        <w:rPr>
          <w:rFonts w:ascii="Arial" w:hAnsi="Arial" w:cs="Arial"/>
          <w:sz w:val="24"/>
          <w:szCs w:val="24"/>
        </w:rPr>
      </w:pPr>
      <w:r>
        <w:rPr>
          <w:rFonts w:ascii="Arial" w:hAnsi="Arial" w:cs="Arial"/>
          <w:sz w:val="24"/>
          <w:szCs w:val="24"/>
        </w:rPr>
        <w:t>10.</w:t>
      </w:r>
      <w:r>
        <w:rPr>
          <w:rFonts w:ascii="Arial" w:hAnsi="Arial" w:cs="Arial"/>
          <w:sz w:val="24"/>
          <w:szCs w:val="24"/>
        </w:rPr>
        <w:tab/>
      </w:r>
      <w:r>
        <w:rPr>
          <w:rFonts w:ascii="Arial" w:hAnsi="Arial" w:cs="Arial"/>
          <w:b/>
          <w:bCs/>
          <w:sz w:val="24"/>
          <w:szCs w:val="24"/>
        </w:rPr>
        <w:t>User convenience</w:t>
      </w:r>
      <w:r>
        <w:rPr>
          <w:rFonts w:ascii="Arial" w:hAnsi="Arial" w:cs="Arial"/>
          <w:sz w:val="24"/>
          <w:szCs w:val="24"/>
        </w:rPr>
        <w:t xml:space="preserve"> (Give specific details about the followings #)</w:t>
      </w:r>
    </w:p>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        Service delivery channels (Web, email, SMS etc.)</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945804">
        <w:tc>
          <w:tcPr>
            <w:tcW w:w="7752" w:type="dxa"/>
            <w:shd w:val="clear" w:color="auto" w:fill="BFBFBF" w:themeFill="background1" w:themeFillShade="BF"/>
          </w:tcPr>
          <w:p w:rsidR="007316A3" w:rsidRPr="00E12DD8" w:rsidRDefault="00D870A7" w:rsidP="00E12DD8">
            <w:pPr>
              <w:pStyle w:val="ListParagraph"/>
              <w:ind w:left="0"/>
              <w:jc w:val="both"/>
              <w:rPr>
                <w:rFonts w:ascii="Arial" w:hAnsi="Arial" w:cs="Arial"/>
                <w:sz w:val="24"/>
                <w:szCs w:val="24"/>
              </w:rPr>
            </w:pPr>
            <w:r>
              <w:rPr>
                <w:rFonts w:ascii="Arial" w:hAnsi="Arial" w:cs="Arial"/>
                <w:sz w:val="24"/>
                <w:szCs w:val="24"/>
              </w:rPr>
              <w:t>Emails, SMS, Telephones, Online help desk tool.</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Completeness of information provided to the users,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B21843">
        <w:tc>
          <w:tcPr>
            <w:tcW w:w="7752" w:type="dxa"/>
            <w:shd w:val="clear" w:color="auto" w:fill="BFBFBF" w:themeFill="background1" w:themeFillShade="BF"/>
          </w:tcPr>
          <w:p w:rsidR="007316A3" w:rsidRPr="00E12DD8" w:rsidRDefault="00945804" w:rsidP="00E12DD8">
            <w:pPr>
              <w:pStyle w:val="ListParagraph"/>
              <w:ind w:left="0"/>
              <w:jc w:val="both"/>
              <w:rPr>
                <w:rFonts w:ascii="Arial" w:hAnsi="Arial" w:cs="Arial"/>
                <w:sz w:val="24"/>
                <w:szCs w:val="24"/>
              </w:rPr>
            </w:pPr>
            <w:r>
              <w:rPr>
                <w:rFonts w:ascii="Arial" w:hAnsi="Arial" w:cs="Arial"/>
                <w:sz w:val="24"/>
                <w:szCs w:val="24"/>
              </w:rPr>
              <w:t xml:space="preserve">Through system as well as status information is also available on the portal. </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Accessibility (Time Window),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752"/>
      </w:tblGrid>
      <w:tr w:rsidR="007316A3" w:rsidRPr="00E12DD8" w:rsidTr="00B21843">
        <w:tc>
          <w:tcPr>
            <w:tcW w:w="7752" w:type="dxa"/>
            <w:shd w:val="clear" w:color="auto" w:fill="BFBFBF" w:themeFill="background1" w:themeFillShade="BF"/>
          </w:tcPr>
          <w:p w:rsidR="007316A3" w:rsidRPr="00E12DD8" w:rsidRDefault="00D870A7" w:rsidP="00E12DD8">
            <w:pPr>
              <w:pStyle w:val="ListParagraph"/>
              <w:ind w:left="0"/>
              <w:jc w:val="both"/>
              <w:rPr>
                <w:rFonts w:ascii="Arial" w:hAnsi="Arial" w:cs="Arial"/>
                <w:sz w:val="24"/>
                <w:szCs w:val="24"/>
              </w:rPr>
            </w:pPr>
            <w:r>
              <w:rPr>
                <w:rFonts w:ascii="Arial" w:hAnsi="Arial" w:cs="Arial"/>
                <w:sz w:val="24"/>
                <w:szCs w:val="24"/>
              </w:rPr>
              <w:t>24 x 7</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Distance  required to travel to Access Points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B21843">
        <w:tc>
          <w:tcPr>
            <w:tcW w:w="7752" w:type="dxa"/>
            <w:shd w:val="clear" w:color="auto" w:fill="BFBFBF" w:themeFill="background1" w:themeFillShade="BF"/>
          </w:tcPr>
          <w:p w:rsidR="007316A3" w:rsidRPr="00E12DD8" w:rsidRDefault="00D870A7" w:rsidP="00E12DD8">
            <w:pPr>
              <w:pStyle w:val="ListParagraph"/>
              <w:ind w:left="0"/>
              <w:jc w:val="both"/>
              <w:rPr>
                <w:rFonts w:ascii="Arial" w:hAnsi="Arial" w:cs="Arial"/>
                <w:sz w:val="24"/>
                <w:szCs w:val="24"/>
              </w:rPr>
            </w:pPr>
            <w:r>
              <w:rPr>
                <w:rFonts w:ascii="Arial" w:hAnsi="Arial" w:cs="Arial"/>
                <w:sz w:val="24"/>
                <w:szCs w:val="24"/>
              </w:rPr>
              <w:t>Nil</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Facility for online/offline download and online submission of forms,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752"/>
      </w:tblGrid>
      <w:tr w:rsidR="007316A3" w:rsidRPr="00E12DD8" w:rsidTr="00945804">
        <w:tc>
          <w:tcPr>
            <w:tcW w:w="7752" w:type="dxa"/>
            <w:shd w:val="clear" w:color="auto" w:fill="BFBFBF" w:themeFill="background1" w:themeFillShade="BF"/>
          </w:tcPr>
          <w:p w:rsidR="007316A3" w:rsidRPr="00E12DD8" w:rsidRDefault="00D870A7" w:rsidP="00E12DD8">
            <w:pPr>
              <w:pStyle w:val="ListParagraph"/>
              <w:ind w:left="0"/>
              <w:jc w:val="both"/>
              <w:rPr>
                <w:rFonts w:ascii="Arial" w:hAnsi="Arial" w:cs="Arial"/>
                <w:sz w:val="24"/>
                <w:szCs w:val="24"/>
              </w:rPr>
            </w:pPr>
            <w:r>
              <w:rPr>
                <w:rFonts w:ascii="Arial" w:hAnsi="Arial" w:cs="Arial"/>
                <w:sz w:val="24"/>
                <w:szCs w:val="24"/>
              </w:rPr>
              <w:t>Through Web portal</w:t>
            </w:r>
          </w:p>
        </w:tc>
      </w:tr>
    </w:tbl>
    <w:p w:rsidR="007316A3" w:rsidRPr="007B0A43" w:rsidRDefault="00417789" w:rsidP="00204378">
      <w:pPr>
        <w:pStyle w:val="ListParagraph"/>
        <w:numPr>
          <w:ilvl w:val="0"/>
          <w:numId w:val="83"/>
        </w:numPr>
        <w:spacing w:after="0"/>
        <w:jc w:val="both"/>
        <w:rPr>
          <w:rFonts w:ascii="Arial" w:hAnsi="Arial" w:cs="Arial"/>
          <w:sz w:val="24"/>
          <w:szCs w:val="24"/>
        </w:rPr>
      </w:pPr>
      <w:r>
        <w:rPr>
          <w:rFonts w:ascii="Arial" w:hAnsi="Arial" w:cs="Arial"/>
          <w:sz w:val="24"/>
          <w:szCs w:val="24"/>
        </w:rPr>
        <w:t xml:space="preserve"> status tracking</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52"/>
      </w:tblGrid>
      <w:tr w:rsidR="007316A3" w:rsidRPr="00E12DD8" w:rsidTr="00B21843">
        <w:tc>
          <w:tcPr>
            <w:tcW w:w="7752" w:type="dxa"/>
            <w:shd w:val="clear" w:color="auto" w:fill="BFBFBF" w:themeFill="background1" w:themeFillShade="BF"/>
          </w:tcPr>
          <w:p w:rsidR="007316A3" w:rsidRPr="00E12DD8" w:rsidRDefault="00D870A7" w:rsidP="00E12DD8">
            <w:pPr>
              <w:pStyle w:val="ListParagraph"/>
              <w:ind w:left="0"/>
              <w:jc w:val="both"/>
              <w:rPr>
                <w:rFonts w:ascii="Arial" w:hAnsi="Arial" w:cs="Arial"/>
                <w:sz w:val="24"/>
                <w:szCs w:val="24"/>
              </w:rPr>
            </w:pPr>
            <w:r>
              <w:rPr>
                <w:rFonts w:ascii="Arial" w:hAnsi="Arial" w:cs="Arial"/>
                <w:sz w:val="24"/>
                <w:szCs w:val="24"/>
              </w:rPr>
              <w:t>On real time basis</w:t>
            </w:r>
            <w:r w:rsidR="00945804">
              <w:rPr>
                <w:rFonts w:ascii="Arial" w:hAnsi="Arial" w:cs="Arial"/>
                <w:sz w:val="24"/>
                <w:szCs w:val="24"/>
              </w:rPr>
              <w:t xml:space="preserve"> through consumer portal. </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11.</w:t>
      </w:r>
      <w:r>
        <w:rPr>
          <w:rFonts w:ascii="Arial" w:hAnsi="Arial" w:cs="Arial"/>
          <w:b/>
          <w:sz w:val="24"/>
          <w:szCs w:val="24"/>
        </w:rPr>
        <w:tab/>
        <w:t>Innovation</w:t>
      </w:r>
      <w:r>
        <w:rPr>
          <w:rFonts w:ascii="Arial" w:hAnsi="Arial" w:cs="Arial"/>
          <w:sz w:val="24"/>
          <w:szCs w:val="24"/>
        </w:rPr>
        <w:t xml:space="preserve"> (Give details on how the usage of technology is exemplary, any use of new and emerging technology, impact on number of steps required, identification and removal of bottlenecks/ Irrelevant steps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B21843">
        <w:tc>
          <w:tcPr>
            <w:tcW w:w="8856" w:type="dxa"/>
            <w:shd w:val="clear" w:color="auto" w:fill="BFBFBF" w:themeFill="background1" w:themeFillShade="BF"/>
          </w:tcPr>
          <w:p w:rsidR="007316A3" w:rsidRPr="00E12DD8" w:rsidRDefault="00B21843" w:rsidP="00B21843">
            <w:pPr>
              <w:pStyle w:val="ListParagraph"/>
              <w:ind w:left="-11"/>
              <w:jc w:val="both"/>
              <w:rPr>
                <w:rFonts w:ascii="Arial" w:hAnsi="Arial" w:cs="Arial"/>
                <w:sz w:val="24"/>
                <w:szCs w:val="24"/>
              </w:rPr>
            </w:pPr>
            <w:r>
              <w:rPr>
                <w:rFonts w:ascii="Arial" w:hAnsi="Arial" w:cs="Arial"/>
                <w:sz w:val="24"/>
                <w:szCs w:val="24"/>
              </w:rPr>
              <w:lastRenderedPageBreak/>
              <w:t xml:space="preserve">Explored new technologies, developed state of art Datacenter &amp; various equipments. </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12.</w:t>
      </w:r>
      <w:r>
        <w:rPr>
          <w:rFonts w:ascii="Arial" w:hAnsi="Arial" w:cs="Arial"/>
          <w:b/>
          <w:sz w:val="24"/>
          <w:szCs w:val="24"/>
        </w:rPr>
        <w:tab/>
        <w:t>Defined and Achieved outcomes</w:t>
      </w:r>
      <w:r>
        <w:rPr>
          <w:rFonts w:ascii="Arial" w:hAnsi="Arial" w:cs="Arial"/>
          <w:sz w:val="24"/>
          <w:szCs w:val="24"/>
        </w:rPr>
        <w:t xml:space="preserve"> (Give details about extent  of improvement in terms of organizational objectives, output targeted in the beginning of the project and output achieved, extent to which the project is able to reach/ fulfill the requirements of planned beneficiaries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846331">
        <w:tc>
          <w:tcPr>
            <w:tcW w:w="9576" w:type="dxa"/>
            <w:shd w:val="clear" w:color="auto" w:fill="BFBFBF" w:themeFill="background1" w:themeFillShade="BF"/>
          </w:tcPr>
          <w:p w:rsidR="007316A3" w:rsidRPr="00E12DD8" w:rsidRDefault="00B21843" w:rsidP="00E12DD8">
            <w:pPr>
              <w:pStyle w:val="ListParagraph"/>
              <w:ind w:left="450" w:hanging="450"/>
              <w:jc w:val="both"/>
              <w:rPr>
                <w:rFonts w:ascii="Arial" w:hAnsi="Arial" w:cs="Arial"/>
                <w:sz w:val="24"/>
                <w:szCs w:val="24"/>
              </w:rPr>
            </w:pPr>
            <w:r>
              <w:rPr>
                <w:rFonts w:ascii="Arial" w:hAnsi="Arial" w:cs="Arial"/>
                <w:sz w:val="24"/>
                <w:szCs w:val="24"/>
              </w:rPr>
              <w:t xml:space="preserve">Optimization of resources, manpower, accurate &amp; timely MIS &amp; DSS. </w:t>
            </w:r>
          </w:p>
        </w:tc>
      </w:tr>
    </w:tbl>
    <w:p w:rsidR="004D268A" w:rsidRPr="007B0A43" w:rsidRDefault="004D268A" w:rsidP="00204378">
      <w:pPr>
        <w:spacing w:after="0"/>
        <w:ind w:hanging="24"/>
        <w:contextualSpacing/>
        <w:jc w:val="both"/>
        <w:rPr>
          <w:rFonts w:ascii="Arial" w:hAnsi="Arial" w:cs="Arial"/>
          <w:b/>
          <w:sz w:val="24"/>
          <w:szCs w:val="24"/>
        </w:rPr>
      </w:pPr>
    </w:p>
    <w:p w:rsidR="007316A3" w:rsidRPr="007B0A43" w:rsidRDefault="00417789" w:rsidP="00204378">
      <w:pPr>
        <w:spacing w:after="0"/>
        <w:ind w:hanging="24"/>
        <w:contextualSpacing/>
        <w:jc w:val="both"/>
        <w:rPr>
          <w:rFonts w:ascii="Arial" w:hAnsi="Arial" w:cs="Arial"/>
          <w:sz w:val="24"/>
          <w:szCs w:val="24"/>
        </w:rPr>
      </w:pPr>
      <w:r>
        <w:rPr>
          <w:rFonts w:ascii="Arial" w:hAnsi="Arial" w:cs="Arial"/>
          <w:b/>
          <w:sz w:val="24"/>
          <w:szCs w:val="24"/>
        </w:rPr>
        <w:t>13.</w:t>
      </w:r>
      <w:r>
        <w:rPr>
          <w:rFonts w:ascii="Arial" w:hAnsi="Arial" w:cs="Arial"/>
          <w:b/>
          <w:sz w:val="24"/>
          <w:szCs w:val="24"/>
        </w:rPr>
        <w:tab/>
        <w:t>Sustainability</w:t>
      </w:r>
      <w:r>
        <w:rPr>
          <w:rFonts w:ascii="Arial" w:hAnsi="Arial" w:cs="Arial"/>
          <w:sz w:val="24"/>
          <w:szCs w:val="24"/>
        </w:rPr>
        <w:t xml:space="preserve"> (Give details about sustainability w.r.t. technology (technology used, user privacy, security of information shared- Digital Signature/ Encryption etc. #), Organization (hiring trained staff, training etc#), financial (Scope for revenue generation etc.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8568"/>
      </w:tblGrid>
      <w:tr w:rsidR="007316A3" w:rsidRPr="00E12DD8" w:rsidTr="009A605E">
        <w:tc>
          <w:tcPr>
            <w:tcW w:w="8688" w:type="dxa"/>
            <w:shd w:val="clear" w:color="auto" w:fill="BFBFBF" w:themeFill="background1" w:themeFillShade="BF"/>
          </w:tcPr>
          <w:p w:rsidR="007316A3" w:rsidRPr="00E12DD8" w:rsidRDefault="00B737DD" w:rsidP="00B737DD">
            <w:pPr>
              <w:pStyle w:val="ListParagraph"/>
              <w:ind w:left="0"/>
              <w:jc w:val="both"/>
              <w:rPr>
                <w:rFonts w:ascii="Arial" w:hAnsi="Arial" w:cs="Arial"/>
                <w:sz w:val="24"/>
                <w:szCs w:val="24"/>
              </w:rPr>
            </w:pPr>
            <w:r>
              <w:rPr>
                <w:rFonts w:ascii="Arial" w:hAnsi="Arial" w:cs="Arial"/>
                <w:sz w:val="24"/>
                <w:szCs w:val="24"/>
              </w:rPr>
              <w:t xml:space="preserve">The solution can survive longer if proper purging policies are defined and </w:t>
            </w:r>
            <w:r w:rsidR="00846331">
              <w:rPr>
                <w:rFonts w:ascii="Arial" w:hAnsi="Arial" w:cs="Arial"/>
                <w:sz w:val="24"/>
                <w:szCs w:val="24"/>
              </w:rPr>
              <w:t>keep</w:t>
            </w:r>
            <w:r>
              <w:rPr>
                <w:rFonts w:ascii="Arial" w:hAnsi="Arial" w:cs="Arial"/>
                <w:sz w:val="24"/>
                <w:szCs w:val="24"/>
              </w:rPr>
              <w:t xml:space="preserve">ing </w:t>
            </w:r>
            <w:r w:rsidR="00846331">
              <w:rPr>
                <w:rFonts w:ascii="Arial" w:hAnsi="Arial" w:cs="Arial"/>
                <w:sz w:val="24"/>
                <w:szCs w:val="24"/>
              </w:rPr>
              <w:t>pace with the technology</w:t>
            </w:r>
            <w:r>
              <w:rPr>
                <w:rFonts w:ascii="Arial" w:hAnsi="Arial" w:cs="Arial"/>
                <w:sz w:val="24"/>
                <w:szCs w:val="24"/>
              </w:rPr>
              <w:t xml:space="preserve">. </w:t>
            </w:r>
          </w:p>
        </w:tc>
      </w:tr>
    </w:tbl>
    <w:p w:rsidR="004D268A" w:rsidRPr="007B0A43" w:rsidRDefault="004D268A" w:rsidP="00204378">
      <w:pPr>
        <w:spacing w:after="0"/>
        <w:contextualSpacing/>
        <w:jc w:val="both"/>
        <w:rPr>
          <w:rFonts w:ascii="Arial" w:hAnsi="Arial" w:cs="Arial"/>
          <w:sz w:val="24"/>
          <w:szCs w:val="24"/>
        </w:rPr>
      </w:pPr>
    </w:p>
    <w:p w:rsidR="003A07B3" w:rsidRDefault="003A07B3" w:rsidP="00A3080E">
      <w:pPr>
        <w:spacing w:after="0"/>
        <w:contextualSpacing/>
        <w:jc w:val="both"/>
        <w:rPr>
          <w:rFonts w:ascii="Arial" w:hAnsi="Arial" w:cs="Arial"/>
          <w:b/>
          <w:sz w:val="24"/>
          <w:szCs w:val="24"/>
        </w:rPr>
      </w:pPr>
    </w:p>
    <w:p w:rsidR="00A3080E" w:rsidRPr="007B0A43" w:rsidRDefault="00417789" w:rsidP="00A3080E">
      <w:pPr>
        <w:spacing w:after="0"/>
        <w:contextualSpacing/>
        <w:jc w:val="both"/>
        <w:rPr>
          <w:rFonts w:ascii="Arial" w:hAnsi="Arial" w:cs="Arial"/>
          <w:b/>
          <w:sz w:val="24"/>
          <w:szCs w:val="24"/>
        </w:rPr>
      </w:pPr>
      <w:r>
        <w:rPr>
          <w:rFonts w:ascii="Arial" w:hAnsi="Arial" w:cs="Arial"/>
          <w:b/>
          <w:sz w:val="24"/>
          <w:szCs w:val="24"/>
        </w:rPr>
        <w:t>14.</w:t>
      </w:r>
      <w:r>
        <w:rPr>
          <w:rFonts w:ascii="Arial" w:hAnsi="Arial" w:cs="Arial"/>
          <w:b/>
          <w:sz w:val="24"/>
          <w:szCs w:val="24"/>
        </w:rPr>
        <w:tab/>
        <w:t>Adaptability Analysis</w:t>
      </w:r>
    </w:p>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Measures to ensure adaptability and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C37C23">
        <w:tc>
          <w:tcPr>
            <w:tcW w:w="7032" w:type="dxa"/>
            <w:shd w:val="clear" w:color="auto" w:fill="BFBFBF" w:themeFill="background1" w:themeFillShade="BF"/>
          </w:tcPr>
          <w:p w:rsidR="00A3080E" w:rsidRPr="00E12DD8" w:rsidRDefault="009A605E" w:rsidP="00E12DD8">
            <w:pPr>
              <w:pStyle w:val="ListParagraph"/>
              <w:ind w:left="0"/>
              <w:rPr>
                <w:rFonts w:ascii="Arial" w:hAnsi="Arial" w:cs="Arial"/>
                <w:sz w:val="24"/>
                <w:szCs w:val="24"/>
              </w:rPr>
            </w:pPr>
            <w:r>
              <w:rPr>
                <w:rFonts w:ascii="Arial" w:hAnsi="Arial" w:cs="Arial"/>
                <w:sz w:val="24"/>
                <w:szCs w:val="24"/>
              </w:rPr>
              <w:t>High Availability of the systems &amp; scalable to some extent</w:t>
            </w:r>
          </w:p>
        </w:tc>
      </w:tr>
    </w:tbl>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Measures to ensure  replicability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C37C23">
        <w:tc>
          <w:tcPr>
            <w:tcW w:w="7032" w:type="dxa"/>
            <w:shd w:val="clear" w:color="auto" w:fill="BFBFBF" w:themeFill="background1" w:themeFillShade="BF"/>
          </w:tcPr>
          <w:p w:rsidR="00A3080E" w:rsidRPr="00E12DD8" w:rsidRDefault="005302EA" w:rsidP="00E12DD8">
            <w:pPr>
              <w:pStyle w:val="ListParagraph"/>
              <w:ind w:left="0"/>
              <w:rPr>
                <w:rFonts w:ascii="Arial" w:hAnsi="Arial" w:cs="Arial"/>
                <w:sz w:val="24"/>
                <w:szCs w:val="24"/>
              </w:rPr>
            </w:pPr>
            <w:r>
              <w:rPr>
                <w:rFonts w:ascii="Arial" w:hAnsi="Arial" w:cs="Arial"/>
                <w:sz w:val="24"/>
                <w:szCs w:val="24"/>
              </w:rPr>
              <w:t>s/w can be replicable with little changes as per requirements.</w:t>
            </w:r>
          </w:p>
        </w:tc>
      </w:tr>
    </w:tbl>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 xml:space="preserve">  Restrictions, if any,  in replication and or scalability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2"/>
      </w:tblGrid>
      <w:tr w:rsidR="00A3080E" w:rsidRPr="00E12DD8" w:rsidTr="00C37C23">
        <w:tc>
          <w:tcPr>
            <w:tcW w:w="7032" w:type="dxa"/>
            <w:shd w:val="clear" w:color="auto" w:fill="BFBFBF" w:themeFill="background1" w:themeFillShade="BF"/>
          </w:tcPr>
          <w:p w:rsidR="00A3080E" w:rsidRPr="00E12DD8" w:rsidRDefault="00356F1E" w:rsidP="00E12DD8">
            <w:pPr>
              <w:pStyle w:val="ListParagraph"/>
              <w:ind w:left="0"/>
              <w:jc w:val="both"/>
              <w:rPr>
                <w:rFonts w:ascii="Arial" w:hAnsi="Arial" w:cs="Arial"/>
                <w:sz w:val="24"/>
                <w:szCs w:val="24"/>
              </w:rPr>
            </w:pPr>
            <w:r>
              <w:rPr>
                <w:rFonts w:ascii="Arial" w:hAnsi="Arial" w:cs="Arial"/>
                <w:sz w:val="24"/>
                <w:szCs w:val="24"/>
              </w:rPr>
              <w:t>Not so far.</w:t>
            </w:r>
          </w:p>
        </w:tc>
      </w:tr>
    </w:tbl>
    <w:p w:rsidR="00A3080E" w:rsidRPr="007B0A43" w:rsidRDefault="00417789" w:rsidP="00A3080E">
      <w:pPr>
        <w:pStyle w:val="ListParagraph"/>
        <w:numPr>
          <w:ilvl w:val="0"/>
          <w:numId w:val="84"/>
        </w:numPr>
        <w:spacing w:after="0"/>
        <w:rPr>
          <w:rFonts w:ascii="Arial" w:hAnsi="Arial" w:cs="Arial"/>
          <w:sz w:val="24"/>
          <w:szCs w:val="24"/>
        </w:rPr>
      </w:pPr>
      <w:r>
        <w:rPr>
          <w:rFonts w:ascii="Arial" w:hAnsi="Arial" w:cs="Arial"/>
          <w:sz w:val="24"/>
          <w:szCs w:val="24"/>
        </w:rPr>
        <w:t xml:space="preserve">   Risk Analysis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7032"/>
      </w:tblGrid>
      <w:tr w:rsidR="00A3080E" w:rsidRPr="00E12DD8" w:rsidTr="00C37C23">
        <w:tc>
          <w:tcPr>
            <w:tcW w:w="7032" w:type="dxa"/>
            <w:shd w:val="clear" w:color="auto" w:fill="BFBFBF" w:themeFill="background1" w:themeFillShade="BF"/>
          </w:tcPr>
          <w:p w:rsidR="00A3080E" w:rsidRPr="00E12DD8" w:rsidRDefault="005302EA" w:rsidP="00E12DD8">
            <w:pPr>
              <w:pStyle w:val="ListParagraph"/>
              <w:ind w:left="0"/>
              <w:rPr>
                <w:rFonts w:ascii="Arial" w:hAnsi="Arial" w:cs="Arial"/>
                <w:sz w:val="24"/>
                <w:szCs w:val="24"/>
              </w:rPr>
            </w:pPr>
            <w:r>
              <w:rPr>
                <w:rFonts w:ascii="Arial" w:hAnsi="Arial" w:cs="Arial"/>
                <w:sz w:val="24"/>
                <w:szCs w:val="24"/>
              </w:rPr>
              <w:t>External and internal threats are dealt with the Information Securities Monitoring System (ISMS).</w:t>
            </w:r>
          </w:p>
        </w:tc>
      </w:tr>
    </w:tbl>
    <w:p w:rsidR="00645DD6" w:rsidRDefault="00645DD6" w:rsidP="00204378">
      <w:pPr>
        <w:spacing w:after="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sz w:val="24"/>
          <w:szCs w:val="24"/>
        </w:rPr>
      </w:pPr>
      <w:r>
        <w:rPr>
          <w:rFonts w:ascii="Arial" w:hAnsi="Arial" w:cs="Arial"/>
          <w:sz w:val="24"/>
          <w:szCs w:val="24"/>
        </w:rPr>
        <w:t xml:space="preserve">15.   </w:t>
      </w:r>
      <w:r>
        <w:rPr>
          <w:rFonts w:ascii="Arial" w:hAnsi="Arial" w:cs="Arial"/>
          <w:b/>
          <w:sz w:val="24"/>
          <w:szCs w:val="24"/>
        </w:rPr>
        <w:t>Result Achieved/ Value Delivered</w:t>
      </w:r>
      <w:r>
        <w:rPr>
          <w:rFonts w:ascii="Arial" w:hAnsi="Arial" w:cs="Arial"/>
          <w:sz w:val="24"/>
          <w:szCs w:val="24"/>
        </w:rPr>
        <w:t xml:space="preserve"> to the beneficiary of the project-(share the results, matrices, key learning’s, feedback and stakeholders statements that show a positive difference is being made etc): </w:t>
      </w:r>
    </w:p>
    <w:p w:rsidR="007316A3" w:rsidRPr="007B0A43" w:rsidRDefault="00417789" w:rsidP="00204378">
      <w:pPr>
        <w:pStyle w:val="ListParagraph"/>
        <w:numPr>
          <w:ilvl w:val="0"/>
          <w:numId w:val="85"/>
        </w:numPr>
        <w:spacing w:after="0"/>
        <w:rPr>
          <w:rFonts w:ascii="Arial" w:hAnsi="Arial" w:cs="Arial"/>
          <w:sz w:val="24"/>
          <w:szCs w:val="24"/>
        </w:rPr>
      </w:pPr>
      <w:r>
        <w:rPr>
          <w:rFonts w:ascii="Arial" w:hAnsi="Arial" w:cs="Arial"/>
          <w:b/>
          <w:sz w:val="24"/>
          <w:szCs w:val="24"/>
        </w:rPr>
        <w:t>To organization</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90"/>
      </w:tblGrid>
      <w:tr w:rsidR="007316A3" w:rsidRPr="00E12DD8" w:rsidTr="00A84AAF">
        <w:tc>
          <w:tcPr>
            <w:tcW w:w="6890" w:type="dxa"/>
            <w:shd w:val="clear" w:color="auto" w:fill="BFBFBF" w:themeFill="background1" w:themeFillShade="BF"/>
          </w:tcPr>
          <w:p w:rsidR="007316A3" w:rsidRDefault="00C37C23" w:rsidP="00E12DD8">
            <w:pPr>
              <w:contextualSpacing/>
              <w:jc w:val="both"/>
              <w:rPr>
                <w:rFonts w:ascii="Arial" w:hAnsi="Arial" w:cs="Arial"/>
                <w:sz w:val="24"/>
                <w:szCs w:val="24"/>
              </w:rPr>
            </w:pPr>
            <w:r>
              <w:rPr>
                <w:rFonts w:ascii="Arial" w:hAnsi="Arial" w:cs="Arial"/>
                <w:sz w:val="24"/>
                <w:szCs w:val="24"/>
              </w:rPr>
              <w:t>Achieved operational excellence, transparency in working</w:t>
            </w:r>
            <w:r w:rsidR="004641D7">
              <w:rPr>
                <w:rFonts w:ascii="Arial" w:hAnsi="Arial" w:cs="Arial"/>
                <w:sz w:val="24"/>
                <w:szCs w:val="24"/>
              </w:rPr>
              <w:t>, saved time &amp; energy.</w:t>
            </w:r>
            <w:r>
              <w:rPr>
                <w:rFonts w:ascii="Arial" w:hAnsi="Arial" w:cs="Arial"/>
                <w:sz w:val="24"/>
                <w:szCs w:val="24"/>
              </w:rPr>
              <w:t xml:space="preserve"> </w:t>
            </w:r>
          </w:p>
          <w:p w:rsidR="005302EA" w:rsidRPr="005302EA" w:rsidRDefault="005302EA" w:rsidP="005302EA">
            <w:pPr>
              <w:pStyle w:val="ListParagraph"/>
              <w:numPr>
                <w:ilvl w:val="0"/>
                <w:numId w:val="106"/>
              </w:numPr>
              <w:jc w:val="both"/>
              <w:rPr>
                <w:rFonts w:ascii="Arial" w:hAnsi="Arial" w:cs="Arial"/>
                <w:sz w:val="24"/>
                <w:szCs w:val="24"/>
              </w:rPr>
            </w:pPr>
            <w:r w:rsidRPr="005302EA">
              <w:rPr>
                <w:rFonts w:ascii="Arial" w:hAnsi="Arial" w:cs="Arial"/>
                <w:sz w:val="24"/>
                <w:szCs w:val="24"/>
              </w:rPr>
              <w:t xml:space="preserve">New Connection Release/ Addl Load (Non Motive </w:t>
            </w:r>
            <w:r w:rsidRPr="005302EA">
              <w:rPr>
                <w:rFonts w:ascii="Arial" w:hAnsi="Arial" w:cs="Arial"/>
                <w:sz w:val="24"/>
                <w:szCs w:val="24"/>
              </w:rPr>
              <w:lastRenderedPageBreak/>
              <w:t>power)</w:t>
            </w:r>
            <w:r w:rsidRPr="005302EA">
              <w:rPr>
                <w:rFonts w:ascii="Arial" w:hAnsi="Arial" w:cs="Arial"/>
                <w:sz w:val="24"/>
                <w:szCs w:val="24"/>
                <w:lang w:val="en-IN"/>
              </w:rPr>
              <w:t xml:space="preserve"> in 18 days instead of 33 days.</w:t>
            </w:r>
          </w:p>
          <w:p w:rsidR="005302EA" w:rsidRPr="005302EA" w:rsidRDefault="005302EA" w:rsidP="005302EA">
            <w:pPr>
              <w:pStyle w:val="ListParagraph"/>
              <w:numPr>
                <w:ilvl w:val="0"/>
                <w:numId w:val="106"/>
              </w:numPr>
              <w:jc w:val="both"/>
              <w:rPr>
                <w:rFonts w:ascii="Arial" w:hAnsi="Arial" w:cs="Arial"/>
                <w:sz w:val="24"/>
                <w:szCs w:val="24"/>
              </w:rPr>
            </w:pPr>
            <w:r w:rsidRPr="005302EA">
              <w:rPr>
                <w:rFonts w:ascii="Arial" w:hAnsi="Arial" w:cs="Arial"/>
                <w:sz w:val="24"/>
                <w:szCs w:val="24"/>
              </w:rPr>
              <w:t>New Connection Release/ Additional Load (Motive power)</w:t>
            </w:r>
            <w:r w:rsidRPr="005302EA">
              <w:rPr>
                <w:rFonts w:ascii="Arial" w:hAnsi="Arial" w:cs="Arial"/>
                <w:sz w:val="24"/>
                <w:szCs w:val="24"/>
                <w:lang w:val="en-IN"/>
              </w:rPr>
              <w:t xml:space="preserve"> </w:t>
            </w:r>
            <w:r>
              <w:rPr>
                <w:rFonts w:ascii="Arial" w:hAnsi="Arial" w:cs="Arial"/>
                <w:sz w:val="24"/>
                <w:szCs w:val="24"/>
                <w:lang w:val="en-IN"/>
              </w:rPr>
              <w:t>in 70 to 72 days in place of 122 days.</w:t>
            </w:r>
          </w:p>
          <w:p w:rsidR="005302EA" w:rsidRPr="005302EA" w:rsidRDefault="005302EA" w:rsidP="005302EA">
            <w:pPr>
              <w:pStyle w:val="ListParagraph"/>
              <w:numPr>
                <w:ilvl w:val="0"/>
                <w:numId w:val="106"/>
              </w:numPr>
              <w:jc w:val="both"/>
              <w:rPr>
                <w:rFonts w:ascii="Arial" w:hAnsi="Arial" w:cs="Arial"/>
                <w:sz w:val="24"/>
                <w:szCs w:val="24"/>
              </w:rPr>
            </w:pPr>
            <w:r w:rsidRPr="005302EA">
              <w:rPr>
                <w:rFonts w:ascii="Arial" w:hAnsi="Arial" w:cs="Arial"/>
                <w:sz w:val="24"/>
                <w:szCs w:val="24"/>
              </w:rPr>
              <w:t>Billing Related Complaints</w:t>
            </w:r>
            <w:r w:rsidRPr="005302EA">
              <w:rPr>
                <w:rFonts w:ascii="Arial" w:hAnsi="Arial" w:cs="Arial"/>
                <w:sz w:val="24"/>
                <w:szCs w:val="24"/>
                <w:lang w:val="en-IN"/>
              </w:rPr>
              <w:t xml:space="preserve"> </w:t>
            </w:r>
            <w:r>
              <w:rPr>
                <w:rFonts w:ascii="Arial" w:hAnsi="Arial" w:cs="Arial"/>
                <w:sz w:val="24"/>
                <w:szCs w:val="24"/>
                <w:lang w:val="en-IN"/>
              </w:rPr>
              <w:t>has been reduced from 16 per subdivision to 4.</w:t>
            </w:r>
          </w:p>
          <w:p w:rsidR="005302EA" w:rsidRPr="005302EA" w:rsidRDefault="005302EA" w:rsidP="005302EA">
            <w:pPr>
              <w:pStyle w:val="ListParagraph"/>
              <w:numPr>
                <w:ilvl w:val="0"/>
                <w:numId w:val="106"/>
              </w:numPr>
              <w:jc w:val="both"/>
              <w:rPr>
                <w:rFonts w:ascii="Arial" w:hAnsi="Arial" w:cs="Arial"/>
                <w:sz w:val="24"/>
                <w:szCs w:val="24"/>
              </w:rPr>
            </w:pPr>
            <w:r w:rsidRPr="005302EA">
              <w:rPr>
                <w:rFonts w:ascii="Arial" w:hAnsi="Arial" w:cs="Arial"/>
                <w:sz w:val="24"/>
                <w:szCs w:val="24"/>
              </w:rPr>
              <w:t>Payment Options</w:t>
            </w:r>
            <w:r>
              <w:rPr>
                <w:rFonts w:ascii="Arial" w:hAnsi="Arial" w:cs="Arial"/>
                <w:sz w:val="24"/>
                <w:szCs w:val="24"/>
              </w:rPr>
              <w:t xml:space="preserve"> are any time &amp; any where instead of at s/dn or specified collection center.</w:t>
            </w:r>
            <w:r w:rsidRPr="005302EA">
              <w:rPr>
                <w:rFonts w:ascii="Arial" w:hAnsi="Arial" w:cs="Arial"/>
                <w:sz w:val="24"/>
                <w:szCs w:val="24"/>
                <w:lang w:val="en-IN"/>
              </w:rPr>
              <w:t xml:space="preserve"> </w:t>
            </w:r>
          </w:p>
          <w:p w:rsidR="005302EA" w:rsidRPr="005302EA" w:rsidRDefault="005302EA" w:rsidP="005302EA">
            <w:pPr>
              <w:pStyle w:val="ListParagraph"/>
              <w:numPr>
                <w:ilvl w:val="0"/>
                <w:numId w:val="106"/>
              </w:numPr>
              <w:jc w:val="both"/>
              <w:rPr>
                <w:rFonts w:ascii="Arial" w:hAnsi="Arial" w:cs="Arial"/>
                <w:sz w:val="24"/>
                <w:szCs w:val="24"/>
              </w:rPr>
            </w:pPr>
            <w:r w:rsidRPr="005302EA">
              <w:rPr>
                <w:rFonts w:ascii="Arial" w:hAnsi="Arial" w:cs="Arial"/>
                <w:sz w:val="24"/>
                <w:szCs w:val="24"/>
              </w:rPr>
              <w:t>Meter related Complaints</w:t>
            </w:r>
            <w:r w:rsidRPr="005302EA">
              <w:rPr>
                <w:rFonts w:ascii="Arial" w:hAnsi="Arial" w:cs="Arial"/>
                <w:sz w:val="24"/>
                <w:szCs w:val="24"/>
                <w:lang w:val="en-IN"/>
              </w:rPr>
              <w:t xml:space="preserve"> </w:t>
            </w:r>
            <w:r>
              <w:rPr>
                <w:rFonts w:ascii="Arial" w:hAnsi="Arial" w:cs="Arial"/>
                <w:sz w:val="24"/>
                <w:szCs w:val="24"/>
                <w:lang w:val="en-IN"/>
              </w:rPr>
              <w:t>are resolved in 2 days instead of 15 days.</w:t>
            </w:r>
          </w:p>
          <w:p w:rsidR="005302EA" w:rsidRPr="005302EA" w:rsidRDefault="005302EA" w:rsidP="005302EA">
            <w:pPr>
              <w:pStyle w:val="ListParagraph"/>
              <w:numPr>
                <w:ilvl w:val="0"/>
                <w:numId w:val="106"/>
              </w:numPr>
              <w:rPr>
                <w:rFonts w:ascii="Arial" w:hAnsi="Arial" w:cs="Arial"/>
                <w:sz w:val="24"/>
                <w:szCs w:val="24"/>
              </w:rPr>
            </w:pPr>
            <w:r w:rsidRPr="005302EA">
              <w:rPr>
                <w:rFonts w:ascii="Arial" w:hAnsi="Arial" w:cs="Arial"/>
                <w:sz w:val="24"/>
                <w:szCs w:val="24"/>
              </w:rPr>
              <w:t xml:space="preserve">Meter &amp; Sealing Tracking </w:t>
            </w:r>
            <w:r>
              <w:rPr>
                <w:rFonts w:ascii="Arial" w:hAnsi="Arial" w:cs="Arial"/>
                <w:sz w:val="24"/>
                <w:szCs w:val="24"/>
              </w:rPr>
              <w:t>is done in 1 day instead of 3 days.</w:t>
            </w:r>
          </w:p>
          <w:p w:rsidR="005302EA" w:rsidRPr="00E12DD8" w:rsidRDefault="005302EA" w:rsidP="005302EA">
            <w:pPr>
              <w:pStyle w:val="ListParagraph"/>
              <w:numPr>
                <w:ilvl w:val="0"/>
                <w:numId w:val="106"/>
              </w:numPr>
              <w:jc w:val="both"/>
              <w:rPr>
                <w:rFonts w:ascii="Arial" w:hAnsi="Arial" w:cs="Arial"/>
                <w:sz w:val="24"/>
                <w:szCs w:val="24"/>
              </w:rPr>
            </w:pPr>
            <w:r w:rsidRPr="005302EA">
              <w:rPr>
                <w:rFonts w:ascii="Arial" w:hAnsi="Arial" w:cs="Arial"/>
                <w:sz w:val="24"/>
                <w:szCs w:val="24"/>
              </w:rPr>
              <w:t>Quality of Power Supply</w:t>
            </w:r>
            <w:r w:rsidRPr="005302EA">
              <w:rPr>
                <w:rFonts w:ascii="Arial" w:hAnsi="Arial" w:cs="Arial"/>
                <w:sz w:val="24"/>
                <w:szCs w:val="24"/>
                <w:lang w:val="en-IN"/>
              </w:rPr>
              <w:t xml:space="preserve"> is </w:t>
            </w:r>
            <w:r>
              <w:rPr>
                <w:rFonts w:ascii="Arial" w:hAnsi="Arial" w:cs="Arial"/>
                <w:sz w:val="24"/>
                <w:szCs w:val="24"/>
                <w:lang w:val="en-IN"/>
              </w:rPr>
              <w:t xml:space="preserve">improved to </w:t>
            </w:r>
            <w:r w:rsidRPr="005302EA">
              <w:rPr>
                <w:rFonts w:ascii="Arial" w:hAnsi="Arial" w:cs="Arial"/>
              </w:rPr>
              <w:t>99.82 %</w:t>
            </w:r>
            <w:r w:rsidRPr="005302EA">
              <w:rPr>
                <w:rFonts w:ascii="Arial" w:hAnsi="Arial" w:cs="Arial"/>
                <w:lang w:val="en-IN"/>
              </w:rPr>
              <w:t xml:space="preserve"> from </w:t>
            </w:r>
            <w:r w:rsidRPr="005302EA">
              <w:rPr>
                <w:rFonts w:ascii="Arial" w:hAnsi="Arial" w:cs="Arial"/>
              </w:rPr>
              <w:t xml:space="preserve">99.74 </w:t>
            </w:r>
            <w:r>
              <w:rPr>
                <w:rFonts w:ascii="Arial" w:hAnsi="Arial" w:cs="Arial"/>
                <w:lang w:val="en-IN"/>
              </w:rPr>
              <w:t>%</w:t>
            </w:r>
          </w:p>
        </w:tc>
      </w:tr>
    </w:tbl>
    <w:p w:rsidR="007316A3" w:rsidRPr="007B0A43" w:rsidRDefault="00417789" w:rsidP="00204378">
      <w:pPr>
        <w:pStyle w:val="ListParagraph"/>
        <w:numPr>
          <w:ilvl w:val="0"/>
          <w:numId w:val="85"/>
        </w:numPr>
        <w:spacing w:after="0"/>
        <w:rPr>
          <w:rFonts w:ascii="Arial" w:hAnsi="Arial" w:cs="Arial"/>
          <w:sz w:val="24"/>
          <w:szCs w:val="24"/>
        </w:rPr>
      </w:pPr>
      <w:r>
        <w:rPr>
          <w:rFonts w:ascii="Arial" w:hAnsi="Arial" w:cs="Arial"/>
          <w:b/>
          <w:sz w:val="24"/>
          <w:szCs w:val="24"/>
        </w:rPr>
        <w:lastRenderedPageBreak/>
        <w:t>To citizen</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tblGrid>
      <w:tr w:rsidR="007316A3" w:rsidRPr="00E12DD8" w:rsidTr="00C0342B">
        <w:tc>
          <w:tcPr>
            <w:tcW w:w="6946" w:type="dxa"/>
            <w:shd w:val="clear" w:color="auto" w:fill="BFBFBF" w:themeFill="background1" w:themeFillShade="BF"/>
          </w:tcPr>
          <w:p w:rsidR="007316A3" w:rsidRPr="00E12DD8" w:rsidRDefault="00A84AAF" w:rsidP="00645DD6">
            <w:pPr>
              <w:rPr>
                <w:rFonts w:ascii="Arial" w:hAnsi="Arial" w:cs="Arial"/>
                <w:sz w:val="24"/>
                <w:szCs w:val="24"/>
              </w:rPr>
            </w:pPr>
            <w:r>
              <w:rPr>
                <w:rFonts w:ascii="Arial" w:hAnsi="Arial" w:cs="Arial"/>
                <w:sz w:val="24"/>
                <w:szCs w:val="24"/>
              </w:rPr>
              <w:t xml:space="preserve">Transparency, ease &amp; comfort, reliability, facilitation </w:t>
            </w:r>
            <w:r w:rsidR="00645DD6">
              <w:rPr>
                <w:rFonts w:ascii="Arial" w:hAnsi="Arial" w:cs="Arial"/>
                <w:sz w:val="24"/>
                <w:szCs w:val="24"/>
              </w:rPr>
              <w:t xml:space="preserve">, saving of time of citizens. </w:t>
            </w:r>
          </w:p>
        </w:tc>
      </w:tr>
    </w:tbl>
    <w:p w:rsidR="007316A3" w:rsidRPr="007B0A43" w:rsidRDefault="00417789" w:rsidP="00204378">
      <w:pPr>
        <w:pStyle w:val="ListParagraph"/>
        <w:numPr>
          <w:ilvl w:val="0"/>
          <w:numId w:val="85"/>
        </w:numPr>
        <w:spacing w:after="0"/>
        <w:rPr>
          <w:rFonts w:ascii="Arial" w:hAnsi="Arial" w:cs="Arial"/>
          <w:sz w:val="24"/>
          <w:szCs w:val="24"/>
        </w:rPr>
      </w:pPr>
      <w:r>
        <w:rPr>
          <w:rFonts w:ascii="Arial" w:hAnsi="Arial" w:cs="Arial"/>
          <w:b/>
          <w:sz w:val="24"/>
          <w:szCs w:val="24"/>
        </w:rPr>
        <w:t>Other stakeholders</w:t>
      </w:r>
    </w:p>
    <w:tbl>
      <w:tblPr>
        <w:tblW w:w="6946"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6"/>
      </w:tblGrid>
      <w:tr w:rsidR="007316A3" w:rsidRPr="00E12DD8" w:rsidTr="00C0342B">
        <w:tc>
          <w:tcPr>
            <w:tcW w:w="6946" w:type="dxa"/>
            <w:shd w:val="clear" w:color="auto" w:fill="BFBFBF" w:themeFill="background1" w:themeFillShade="BF"/>
          </w:tcPr>
          <w:p w:rsidR="007316A3" w:rsidRPr="00E12DD8" w:rsidRDefault="00A84AAF" w:rsidP="00204378">
            <w:pPr>
              <w:rPr>
                <w:rFonts w:ascii="Arial" w:hAnsi="Arial" w:cs="Arial"/>
                <w:sz w:val="24"/>
                <w:szCs w:val="24"/>
              </w:rPr>
            </w:pPr>
            <w:r>
              <w:rPr>
                <w:rFonts w:ascii="Arial" w:hAnsi="Arial" w:cs="Arial"/>
                <w:sz w:val="24"/>
                <w:szCs w:val="24"/>
              </w:rPr>
              <w:t>Improved efficiencies with alertness.</w:t>
            </w:r>
            <w:r w:rsidR="00645DD6">
              <w:rPr>
                <w:rFonts w:ascii="Arial" w:hAnsi="Arial" w:cs="Arial"/>
                <w:sz w:val="24"/>
                <w:szCs w:val="24"/>
              </w:rPr>
              <w:t xml:space="preserve"> Supplier payments are being done timely. Accounting is also reflected accordingly.</w:t>
            </w:r>
          </w:p>
        </w:tc>
      </w:tr>
    </w:tbl>
    <w:p w:rsidR="007316A3" w:rsidRPr="007B0A43" w:rsidRDefault="007316A3" w:rsidP="00204378">
      <w:pPr>
        <w:spacing w:after="0"/>
        <w:ind w:left="1440"/>
        <w:contextualSpacing/>
        <w:jc w:val="both"/>
        <w:rPr>
          <w:rFonts w:ascii="Arial" w:hAnsi="Arial" w:cs="Arial"/>
          <w:sz w:val="24"/>
          <w:szCs w:val="24"/>
        </w:rPr>
      </w:pPr>
    </w:p>
    <w:p w:rsidR="007316A3" w:rsidRPr="007B0A43" w:rsidRDefault="00417789" w:rsidP="00204378">
      <w:pPr>
        <w:spacing w:after="0"/>
        <w:contextualSpacing/>
        <w:jc w:val="both"/>
        <w:rPr>
          <w:rFonts w:ascii="Arial" w:hAnsi="Arial" w:cs="Arial"/>
          <w:b/>
          <w:sz w:val="24"/>
          <w:szCs w:val="24"/>
        </w:rPr>
      </w:pPr>
      <w:r>
        <w:rPr>
          <w:rFonts w:ascii="Arial" w:hAnsi="Arial" w:cs="Arial"/>
          <w:sz w:val="24"/>
          <w:szCs w:val="24"/>
        </w:rPr>
        <w:t>16.</w:t>
      </w:r>
      <w:r>
        <w:rPr>
          <w:rFonts w:ascii="Arial" w:hAnsi="Arial" w:cs="Arial"/>
          <w:sz w:val="24"/>
          <w:szCs w:val="24"/>
        </w:rPr>
        <w:tab/>
        <w:t xml:space="preserve">Extent to which the Objective of the Project is fulfilled-(benefit to the target audience i.e.G2G, G2C, G2B, G2E or any other, size and category of population/stakeholder benefited etc): </w:t>
      </w:r>
      <w:r w:rsidR="00C0342B">
        <w:rPr>
          <w:rFonts w:ascii="Arial" w:hAnsi="Arial" w:cs="Arial"/>
          <w:sz w:val="24"/>
          <w:szCs w:val="24"/>
        </w:rPr>
        <w:t xml:space="preserve">G2G, G2C </w:t>
      </w:r>
    </w:p>
    <w:p w:rsidR="007316A3" w:rsidRPr="007B0A43" w:rsidRDefault="007316A3" w:rsidP="00204378">
      <w:pPr>
        <w:spacing w:after="0"/>
        <w:contextualSpacing/>
        <w:jc w:val="both"/>
        <w:rPr>
          <w:rFonts w:ascii="Arial" w:hAnsi="Arial" w:cs="Arial"/>
          <w:b/>
          <w:sz w:val="24"/>
          <w:szCs w:val="24"/>
        </w:rPr>
      </w:pPr>
    </w:p>
    <w:p w:rsidR="007316A3" w:rsidRPr="007B0A43" w:rsidRDefault="00417789" w:rsidP="00204378">
      <w:pPr>
        <w:spacing w:after="0"/>
        <w:contextualSpacing/>
        <w:rPr>
          <w:rFonts w:ascii="Arial" w:hAnsi="Arial" w:cs="Arial"/>
          <w:sz w:val="24"/>
          <w:szCs w:val="24"/>
        </w:rPr>
      </w:pPr>
      <w:r>
        <w:rPr>
          <w:rFonts w:ascii="Arial" w:hAnsi="Arial" w:cs="Arial"/>
          <w:sz w:val="24"/>
          <w:szCs w:val="24"/>
        </w:rPr>
        <w:t>17.</w:t>
      </w:r>
      <w:r>
        <w:rPr>
          <w:rFonts w:ascii="Arial" w:hAnsi="Arial" w:cs="Arial"/>
          <w:sz w:val="24"/>
          <w:szCs w:val="24"/>
        </w:rPr>
        <w:tab/>
        <w:t>Comparative Analysis of earlier Vs new system with respect to the BPR, Change Management, Outcome/</w:t>
      </w:r>
      <w:r w:rsidR="00C0342B">
        <w:rPr>
          <w:rFonts w:ascii="Arial" w:hAnsi="Arial" w:cs="Arial"/>
          <w:sz w:val="24"/>
          <w:szCs w:val="24"/>
        </w:rPr>
        <w:t>benefit</w:t>
      </w:r>
      <w:r>
        <w:rPr>
          <w:rFonts w:ascii="Arial" w:hAnsi="Arial" w:cs="Arial"/>
          <w:sz w:val="24"/>
          <w:szCs w:val="24"/>
        </w:rPr>
        <w:t>,  Change  in legal system, rules and regulations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68"/>
      </w:tblGrid>
      <w:tr w:rsidR="007316A3" w:rsidRPr="00E12DD8" w:rsidTr="00C0342B">
        <w:tc>
          <w:tcPr>
            <w:tcW w:w="9576" w:type="dxa"/>
            <w:shd w:val="clear" w:color="auto" w:fill="BFBFBF" w:themeFill="background1" w:themeFillShade="BF"/>
          </w:tcPr>
          <w:p w:rsidR="007316A3" w:rsidRPr="00E12DD8" w:rsidRDefault="00C0342B" w:rsidP="00204378">
            <w:pPr>
              <w:contextualSpacing/>
              <w:rPr>
                <w:rFonts w:ascii="Arial" w:hAnsi="Arial" w:cs="Arial"/>
                <w:sz w:val="24"/>
                <w:szCs w:val="24"/>
              </w:rPr>
            </w:pPr>
            <w:r>
              <w:rPr>
                <w:rFonts w:ascii="Arial" w:hAnsi="Arial" w:cs="Arial"/>
                <w:sz w:val="24"/>
                <w:szCs w:val="24"/>
              </w:rPr>
              <w:t>Realized Improvement</w:t>
            </w:r>
            <w:r w:rsidR="00645DD6">
              <w:rPr>
                <w:rFonts w:ascii="Arial" w:hAnsi="Arial" w:cs="Arial"/>
                <w:sz w:val="24"/>
                <w:szCs w:val="24"/>
              </w:rPr>
              <w:t xml:space="preserve"> as per answer at sr. no. 15.</w:t>
            </w:r>
          </w:p>
        </w:tc>
      </w:tr>
    </w:tbl>
    <w:p w:rsidR="007316A3" w:rsidRPr="007B0A43" w:rsidRDefault="007316A3" w:rsidP="00204378">
      <w:pPr>
        <w:spacing w:after="0"/>
        <w:ind w:left="720"/>
        <w:contextualSpacing/>
        <w:rPr>
          <w:rFonts w:ascii="Arial" w:hAnsi="Arial" w:cs="Arial"/>
          <w:sz w:val="24"/>
          <w:szCs w:val="24"/>
        </w:rPr>
      </w:pPr>
    </w:p>
    <w:p w:rsidR="007316A3" w:rsidRPr="007B0A43" w:rsidRDefault="00417789" w:rsidP="00204378">
      <w:pPr>
        <w:spacing w:after="0"/>
        <w:contextualSpacing/>
        <w:rPr>
          <w:rFonts w:ascii="Arial" w:hAnsi="Arial" w:cs="Arial"/>
          <w:sz w:val="24"/>
          <w:szCs w:val="24"/>
        </w:rPr>
      </w:pPr>
      <w:r>
        <w:rPr>
          <w:rFonts w:ascii="Arial" w:hAnsi="Arial" w:cs="Arial"/>
          <w:sz w:val="24"/>
          <w:szCs w:val="24"/>
        </w:rPr>
        <w:t>18.</w:t>
      </w:r>
      <w:r>
        <w:rPr>
          <w:rFonts w:ascii="Arial" w:hAnsi="Arial" w:cs="Arial"/>
          <w:sz w:val="24"/>
          <w:szCs w:val="24"/>
        </w:rPr>
        <w:tab/>
        <w:t>Other distinctive features/ accomplishments of the project: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tblPr>
      <w:tblGrid>
        <w:gridCol w:w="9108"/>
      </w:tblGrid>
      <w:tr w:rsidR="007316A3" w:rsidRPr="00E12DD8" w:rsidTr="000E54FF">
        <w:tc>
          <w:tcPr>
            <w:tcW w:w="9576" w:type="dxa"/>
            <w:shd w:val="clear" w:color="auto" w:fill="BFBFBF" w:themeFill="background1" w:themeFillShade="BF"/>
          </w:tcPr>
          <w:p w:rsidR="007316A3" w:rsidRPr="00E12DD8" w:rsidRDefault="00417789" w:rsidP="00E12DD8">
            <w:pPr>
              <w:contextualSpacing/>
              <w:jc w:val="both"/>
              <w:rPr>
                <w:rFonts w:ascii="Arial" w:hAnsi="Arial" w:cs="Arial"/>
                <w:sz w:val="24"/>
                <w:szCs w:val="24"/>
              </w:rPr>
            </w:pPr>
            <w:r w:rsidRPr="00E12DD8">
              <w:rPr>
                <w:rFonts w:ascii="Arial" w:hAnsi="Arial" w:cs="Arial"/>
                <w:sz w:val="24"/>
                <w:szCs w:val="24"/>
              </w:rPr>
              <w:t>1.</w:t>
            </w:r>
            <w:r w:rsidR="00C0342B">
              <w:rPr>
                <w:rFonts w:ascii="Arial" w:hAnsi="Arial" w:cs="Arial"/>
                <w:sz w:val="24"/>
                <w:szCs w:val="24"/>
              </w:rPr>
              <w:t xml:space="preserve"> Improved decision making</w:t>
            </w:r>
          </w:p>
          <w:p w:rsidR="007316A3" w:rsidRPr="00E12DD8" w:rsidRDefault="00417789" w:rsidP="00E12DD8">
            <w:pPr>
              <w:contextualSpacing/>
              <w:jc w:val="both"/>
              <w:rPr>
                <w:rFonts w:ascii="Arial" w:hAnsi="Arial" w:cs="Arial"/>
                <w:sz w:val="24"/>
                <w:szCs w:val="24"/>
              </w:rPr>
            </w:pPr>
            <w:r w:rsidRPr="00E12DD8">
              <w:rPr>
                <w:rFonts w:ascii="Arial" w:hAnsi="Arial" w:cs="Arial"/>
                <w:sz w:val="24"/>
                <w:szCs w:val="24"/>
              </w:rPr>
              <w:t>2.</w:t>
            </w:r>
            <w:r w:rsidR="000C4F31">
              <w:rPr>
                <w:rFonts w:ascii="Arial" w:hAnsi="Arial" w:cs="Arial"/>
                <w:sz w:val="24"/>
                <w:szCs w:val="24"/>
              </w:rPr>
              <w:t xml:space="preserve"> Accuracy &amp; Savings of time &amp; energy </w:t>
            </w:r>
          </w:p>
          <w:p w:rsidR="007316A3" w:rsidRPr="00E12DD8" w:rsidRDefault="00417789" w:rsidP="00645DD6">
            <w:pPr>
              <w:contextualSpacing/>
              <w:jc w:val="both"/>
              <w:rPr>
                <w:rFonts w:ascii="Arial" w:hAnsi="Arial" w:cs="Arial"/>
                <w:sz w:val="24"/>
                <w:szCs w:val="24"/>
              </w:rPr>
            </w:pPr>
            <w:r w:rsidRPr="00E12DD8">
              <w:rPr>
                <w:rFonts w:ascii="Arial" w:hAnsi="Arial" w:cs="Arial"/>
                <w:sz w:val="24"/>
                <w:szCs w:val="24"/>
              </w:rPr>
              <w:t>3.</w:t>
            </w:r>
            <w:r w:rsidR="000C4F31">
              <w:rPr>
                <w:rFonts w:ascii="Arial" w:hAnsi="Arial" w:cs="Arial"/>
                <w:sz w:val="24"/>
                <w:szCs w:val="24"/>
              </w:rPr>
              <w:t xml:space="preserve"> Less paper approach</w:t>
            </w:r>
          </w:p>
        </w:tc>
      </w:tr>
    </w:tbl>
    <w:p w:rsidR="007316A3" w:rsidRDefault="00417789" w:rsidP="00E12DD8">
      <w:pPr>
        <w:spacing w:after="0"/>
        <w:ind w:left="270" w:hanging="270"/>
        <w:contextualSpacing/>
        <w:jc w:val="both"/>
        <w:rPr>
          <w:rFonts w:ascii="Arial" w:hAnsi="Arial" w:cs="Arial"/>
          <w:sz w:val="24"/>
          <w:szCs w:val="24"/>
        </w:rPr>
      </w:pPr>
      <w:r>
        <w:rPr>
          <w:rFonts w:ascii="Arial" w:hAnsi="Arial" w:cs="Arial"/>
          <w:sz w:val="24"/>
          <w:szCs w:val="24"/>
        </w:rPr>
        <w:t># This is just an indicative list of indicators.  Applicant can add on more information based on suitability of the project nominated.</w:t>
      </w:r>
    </w:p>
    <w:p w:rsidR="00227E91" w:rsidRDefault="00227E91" w:rsidP="00204378">
      <w:pPr>
        <w:spacing w:after="0"/>
      </w:pPr>
    </w:p>
    <w:sectPr w:rsidR="00227E91" w:rsidSect="00645DD6">
      <w:headerReference w:type="default" r:id="rId9"/>
      <w:footerReference w:type="default" r:id="rId10"/>
      <w:headerReference w:type="first" r:id="rId11"/>
      <w:pgSz w:w="12240" w:h="15840"/>
      <w:pgMar w:top="171" w:right="1183" w:bottom="810" w:left="1985" w:header="720" w:footer="274"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0A1" w:rsidRDefault="00BA10A1" w:rsidP="00425BF9">
      <w:pPr>
        <w:spacing w:after="0" w:line="240" w:lineRule="auto"/>
      </w:pPr>
      <w:r>
        <w:separator/>
      </w:r>
    </w:p>
  </w:endnote>
  <w:endnote w:type="continuationSeparator" w:id="1">
    <w:p w:rsidR="00BA10A1" w:rsidRDefault="00BA10A1" w:rsidP="00425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angal">
    <w:panose1 w:val="00000400000000000000"/>
    <w:charset w:val="00"/>
    <w:family w:val="auto"/>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C34" w:rsidRDefault="00645DD6" w:rsidP="00645DD6">
    <w:pPr>
      <w:pStyle w:val="Footer"/>
      <w:jc w:val="right"/>
    </w:pPr>
    <w:r>
      <w:tab/>
    </w:r>
    <w:r>
      <w:tab/>
    </w:r>
    <w:r w:rsidR="00151C34">
      <w:t xml:space="preserve">Page </w:t>
    </w:r>
    <w:r w:rsidR="000E4078">
      <w:rPr>
        <w:b/>
        <w:sz w:val="24"/>
        <w:szCs w:val="24"/>
      </w:rPr>
      <w:fldChar w:fldCharType="begin"/>
    </w:r>
    <w:r w:rsidR="00151C34">
      <w:rPr>
        <w:b/>
      </w:rPr>
      <w:instrText xml:space="preserve"> PAGE </w:instrText>
    </w:r>
    <w:r w:rsidR="000E4078">
      <w:rPr>
        <w:b/>
        <w:sz w:val="24"/>
        <w:szCs w:val="24"/>
      </w:rPr>
      <w:fldChar w:fldCharType="separate"/>
    </w:r>
    <w:r w:rsidR="00B816B2">
      <w:rPr>
        <w:b/>
        <w:noProof/>
      </w:rPr>
      <w:t>3</w:t>
    </w:r>
    <w:r w:rsidR="000E4078">
      <w:rPr>
        <w:b/>
        <w:sz w:val="24"/>
        <w:szCs w:val="24"/>
      </w:rPr>
      <w:fldChar w:fldCharType="end"/>
    </w:r>
    <w:r w:rsidR="00151C34">
      <w:t xml:space="preserve"> of </w:t>
    </w:r>
    <w:r w:rsidR="000E4078">
      <w:rPr>
        <w:b/>
        <w:sz w:val="24"/>
        <w:szCs w:val="24"/>
      </w:rPr>
      <w:fldChar w:fldCharType="begin"/>
    </w:r>
    <w:r w:rsidR="00151C34">
      <w:rPr>
        <w:b/>
      </w:rPr>
      <w:instrText xml:space="preserve"> NUMPAGES  </w:instrText>
    </w:r>
    <w:r w:rsidR="000E4078">
      <w:rPr>
        <w:b/>
        <w:sz w:val="24"/>
        <w:szCs w:val="24"/>
      </w:rPr>
      <w:fldChar w:fldCharType="separate"/>
    </w:r>
    <w:r w:rsidR="00B816B2">
      <w:rPr>
        <w:b/>
        <w:noProof/>
      </w:rPr>
      <w:t>6</w:t>
    </w:r>
    <w:r w:rsidR="000E4078">
      <w:rPr>
        <w:b/>
        <w:sz w:val="24"/>
        <w:szCs w:val="24"/>
      </w:rPr>
      <w:fldChar w:fldCharType="end"/>
    </w:r>
    <w:r w:rsidR="00151C34">
      <w:tab/>
    </w:r>
    <w:r w:rsidR="00151C34">
      <w:tab/>
    </w:r>
    <w:r w:rsidR="00151C34">
      <w:tab/>
    </w:r>
  </w:p>
  <w:p w:rsidR="00151C34" w:rsidRDefault="00151C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0A1" w:rsidRDefault="00BA10A1" w:rsidP="00425BF9">
      <w:pPr>
        <w:spacing w:after="0" w:line="240" w:lineRule="auto"/>
      </w:pPr>
      <w:r>
        <w:separator/>
      </w:r>
    </w:p>
  </w:footnote>
  <w:footnote w:type="continuationSeparator" w:id="1">
    <w:p w:rsidR="00BA10A1" w:rsidRDefault="00BA10A1" w:rsidP="00425B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C34" w:rsidRDefault="00151C34">
    <w:pPr>
      <w:pStyle w:val="Header"/>
      <w:pBdr>
        <w:bottom w:val="thickThinSmallGap" w:sz="24" w:space="1" w:color="622423"/>
      </w:pBdr>
      <w:jc w:val="center"/>
      <w:rPr>
        <w:rFonts w:ascii="Cambria" w:hAnsi="Cambria"/>
        <w:sz w:val="32"/>
        <w:szCs w:val="32"/>
      </w:rPr>
    </w:pPr>
    <w:r>
      <w:rPr>
        <w:rFonts w:ascii="Cambria" w:hAnsi="Cambria"/>
        <w:sz w:val="32"/>
        <w:szCs w:val="32"/>
        <w:lang w:val="en-IN"/>
      </w:rPr>
      <w:t>AWARDS SCHEME FOR EXEMPLARY IMPLEMENTATION OF         e-GOVERNANCE INITIATIVES</w:t>
    </w:r>
  </w:p>
  <w:p w:rsidR="00151C34" w:rsidRDefault="00151C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143"/>
      <w:gridCol w:w="1159"/>
    </w:tblGrid>
    <w:tr w:rsidR="00151C34" w:rsidRPr="00E12DD8">
      <w:trPr>
        <w:trHeight w:val="288"/>
      </w:trPr>
      <w:tc>
        <w:tcPr>
          <w:tcW w:w="7765" w:type="dxa"/>
        </w:tcPr>
        <w:p w:rsidR="00151C34" w:rsidRDefault="00151C34" w:rsidP="009727C3">
          <w:pPr>
            <w:pStyle w:val="Header"/>
            <w:jc w:val="center"/>
            <w:rPr>
              <w:rFonts w:ascii="Cambria" w:hAnsi="Cambria"/>
              <w:sz w:val="36"/>
              <w:szCs w:val="36"/>
            </w:rPr>
          </w:pPr>
          <w:r>
            <w:rPr>
              <w:rFonts w:ascii="Cambria" w:hAnsi="Cambria"/>
              <w:sz w:val="36"/>
              <w:szCs w:val="36"/>
              <w:lang w:val="en-IN"/>
            </w:rPr>
            <w:t>AWARDS SCHEME FOR EXEMPLARY IMPLEMENTATION OF         e-GOVERNANCE INITIATIVES</w:t>
          </w:r>
        </w:p>
      </w:tc>
      <w:tc>
        <w:tcPr>
          <w:tcW w:w="1105" w:type="dxa"/>
        </w:tcPr>
        <w:p w:rsidR="00151C34" w:rsidRDefault="00151C34">
          <w:pPr>
            <w:pStyle w:val="Header"/>
            <w:rPr>
              <w:rFonts w:ascii="Cambria" w:hAnsi="Cambria"/>
              <w:b/>
              <w:bCs/>
              <w:color w:val="4F81BD"/>
              <w:sz w:val="36"/>
              <w:szCs w:val="36"/>
            </w:rPr>
          </w:pPr>
          <w:r>
            <w:rPr>
              <w:rFonts w:ascii="Cambria" w:hAnsi="Cambria"/>
              <w:b/>
              <w:bCs/>
              <w:color w:val="4F81BD"/>
              <w:sz w:val="36"/>
              <w:szCs w:val="36"/>
            </w:rPr>
            <w:t>2014</w:t>
          </w:r>
        </w:p>
      </w:tc>
    </w:tr>
  </w:tbl>
  <w:p w:rsidR="00151C34" w:rsidRDefault="00151C34">
    <w:pPr>
      <w:pStyle w:val="Header"/>
      <w:jc w:val="center"/>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6BFE"/>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
    <w:nsid w:val="009E6ED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36F611D"/>
    <w:multiLevelType w:val="hybridMultilevel"/>
    <w:tmpl w:val="2C564B3E"/>
    <w:lvl w:ilvl="0" w:tplc="16AE9502">
      <w:start w:val="1"/>
      <w:numFmt w:val="decimal"/>
      <w:lvlText w:val="%1."/>
      <w:lvlJc w:val="left"/>
      <w:pPr>
        <w:ind w:left="1080" w:hanging="72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75400A"/>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4A32373"/>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6D140C4"/>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725503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07FE4AC9"/>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8054CF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08A71925"/>
    <w:multiLevelType w:val="hybridMultilevel"/>
    <w:tmpl w:val="E53AA736"/>
    <w:lvl w:ilvl="0" w:tplc="32B81DEA">
      <w:start w:val="1"/>
      <w:numFmt w:val="lowerRoman"/>
      <w:lvlText w:val="(%1)"/>
      <w:lvlJc w:val="left"/>
      <w:pPr>
        <w:ind w:left="72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F25D28"/>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91526D1"/>
    <w:multiLevelType w:val="hybridMultilevel"/>
    <w:tmpl w:val="9AEE0D8A"/>
    <w:lvl w:ilvl="0" w:tplc="EA3EF326">
      <w:start w:val="1"/>
      <w:numFmt w:val="lowerRoman"/>
      <w:lvlText w:val="(%1)"/>
      <w:lvlJc w:val="left"/>
      <w:pPr>
        <w:ind w:left="81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1C39B2"/>
    <w:multiLevelType w:val="hybridMultilevel"/>
    <w:tmpl w:val="F624550C"/>
    <w:lvl w:ilvl="0" w:tplc="43209A76">
      <w:start w:val="1"/>
      <w:numFmt w:val="lowerRoman"/>
      <w:lvlText w:val="(%1)"/>
      <w:lvlJc w:val="left"/>
      <w:pPr>
        <w:ind w:left="720" w:hanging="360"/>
      </w:pPr>
      <w:rPr>
        <w:rFonts w:ascii="Verdana" w:eastAsia="Times New Roman"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64651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0B6E1FC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0D5A5512"/>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10816319"/>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121569BA"/>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38E5A25"/>
    <w:multiLevelType w:val="hybridMultilevel"/>
    <w:tmpl w:val="298087B2"/>
    <w:lvl w:ilvl="0" w:tplc="B2087320">
      <w:start w:val="1"/>
      <w:numFmt w:val="lowerLetter"/>
      <w:lvlText w:val="(%1)"/>
      <w:lvlJc w:val="left"/>
      <w:pPr>
        <w:ind w:left="1080" w:hanging="360"/>
      </w:pPr>
      <w:rPr>
        <w:rFonts w:hint="default"/>
      </w:rPr>
    </w:lvl>
    <w:lvl w:ilvl="1" w:tplc="4009001B">
      <w:start w:val="1"/>
      <w:numFmt w:val="lowerRoman"/>
      <w:lvlText w:val="%2."/>
      <w:lvlJc w:val="right"/>
      <w:pPr>
        <w:ind w:left="1620" w:hanging="360"/>
      </w:pPr>
    </w:lvl>
    <w:lvl w:ilvl="2" w:tplc="5E00A8FC">
      <w:start w:val="2"/>
      <w:numFmt w:val="lowerRoman"/>
      <w:lvlText w:val="(%3)"/>
      <w:lvlJc w:val="left"/>
      <w:pPr>
        <w:ind w:left="2880" w:hanging="720"/>
      </w:pPr>
      <w:rPr>
        <w:rFonts w:hint="default"/>
        <w:b/>
        <w:bCs/>
      </w:r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9">
    <w:nsid w:val="139742D4"/>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15B27809"/>
    <w:multiLevelType w:val="hybridMultilevel"/>
    <w:tmpl w:val="966AFAB4"/>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D4078A"/>
    <w:multiLevelType w:val="hybridMultilevel"/>
    <w:tmpl w:val="168A2B10"/>
    <w:lvl w:ilvl="0" w:tplc="6840F5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B212F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23">
    <w:nsid w:val="1A903AF2"/>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1AA568D5"/>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1E974DFB"/>
    <w:multiLevelType w:val="hybridMultilevel"/>
    <w:tmpl w:val="4D342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06D1DBF"/>
    <w:multiLevelType w:val="hybridMultilevel"/>
    <w:tmpl w:val="EAA8C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074297D"/>
    <w:multiLevelType w:val="hybridMultilevel"/>
    <w:tmpl w:val="3FAE4634"/>
    <w:lvl w:ilvl="0" w:tplc="43EE6042">
      <w:start w:val="1"/>
      <w:numFmt w:val="decimal"/>
      <w:lvlText w:val="%1."/>
      <w:lvlJc w:val="left"/>
      <w:pPr>
        <w:ind w:left="92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24C6B09"/>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2699739C"/>
    <w:multiLevelType w:val="hybridMultilevel"/>
    <w:tmpl w:val="45064CC2"/>
    <w:lvl w:ilvl="0" w:tplc="AF421F1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6B826F4"/>
    <w:multiLevelType w:val="hybridMultilevel"/>
    <w:tmpl w:val="7CD46858"/>
    <w:lvl w:ilvl="0" w:tplc="86DE60A4">
      <w:start w:val="3"/>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27F47C08"/>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2">
    <w:nsid w:val="28713E21"/>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8CA0C01"/>
    <w:multiLevelType w:val="hybridMultilevel"/>
    <w:tmpl w:val="7956718E"/>
    <w:lvl w:ilvl="0" w:tplc="B208732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29E4568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5">
    <w:nsid w:val="2B952220"/>
    <w:multiLevelType w:val="hybridMultilevel"/>
    <w:tmpl w:val="B5B44CAE"/>
    <w:lvl w:ilvl="0" w:tplc="4009000F">
      <w:start w:val="3"/>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2E122F1D"/>
    <w:multiLevelType w:val="hybridMultilevel"/>
    <w:tmpl w:val="439C10A2"/>
    <w:lvl w:ilvl="0" w:tplc="5E6A9160">
      <w:start w:val="1"/>
      <w:numFmt w:val="lowerRoman"/>
      <w:lvlText w:val="(%1)"/>
      <w:lvlJc w:val="left"/>
      <w:pPr>
        <w:ind w:left="1465" w:hanging="1080"/>
      </w:pPr>
      <w:rPr>
        <w:rFonts w:hint="default"/>
        <w:b w:val="0"/>
        <w:bCs w:val="0"/>
      </w:rPr>
    </w:lvl>
    <w:lvl w:ilvl="1" w:tplc="04090019" w:tentative="1">
      <w:start w:val="1"/>
      <w:numFmt w:val="lowerLetter"/>
      <w:lvlText w:val="%2."/>
      <w:lvlJc w:val="left"/>
      <w:pPr>
        <w:ind w:left="1465" w:hanging="360"/>
      </w:pPr>
    </w:lvl>
    <w:lvl w:ilvl="2" w:tplc="0409001B" w:tentative="1">
      <w:start w:val="1"/>
      <w:numFmt w:val="lowerRoman"/>
      <w:lvlText w:val="%3."/>
      <w:lvlJc w:val="right"/>
      <w:pPr>
        <w:ind w:left="2185" w:hanging="180"/>
      </w:pPr>
    </w:lvl>
    <w:lvl w:ilvl="3" w:tplc="0409000F" w:tentative="1">
      <w:start w:val="1"/>
      <w:numFmt w:val="decimal"/>
      <w:lvlText w:val="%4."/>
      <w:lvlJc w:val="left"/>
      <w:pPr>
        <w:ind w:left="2905" w:hanging="360"/>
      </w:pPr>
    </w:lvl>
    <w:lvl w:ilvl="4" w:tplc="04090019" w:tentative="1">
      <w:start w:val="1"/>
      <w:numFmt w:val="lowerLetter"/>
      <w:lvlText w:val="%5."/>
      <w:lvlJc w:val="left"/>
      <w:pPr>
        <w:ind w:left="3625" w:hanging="360"/>
      </w:pPr>
    </w:lvl>
    <w:lvl w:ilvl="5" w:tplc="0409001B" w:tentative="1">
      <w:start w:val="1"/>
      <w:numFmt w:val="lowerRoman"/>
      <w:lvlText w:val="%6."/>
      <w:lvlJc w:val="right"/>
      <w:pPr>
        <w:ind w:left="4345" w:hanging="180"/>
      </w:pPr>
    </w:lvl>
    <w:lvl w:ilvl="6" w:tplc="0409000F" w:tentative="1">
      <w:start w:val="1"/>
      <w:numFmt w:val="decimal"/>
      <w:lvlText w:val="%7."/>
      <w:lvlJc w:val="left"/>
      <w:pPr>
        <w:ind w:left="5065" w:hanging="360"/>
      </w:pPr>
    </w:lvl>
    <w:lvl w:ilvl="7" w:tplc="04090019" w:tentative="1">
      <w:start w:val="1"/>
      <w:numFmt w:val="lowerLetter"/>
      <w:lvlText w:val="%8."/>
      <w:lvlJc w:val="left"/>
      <w:pPr>
        <w:ind w:left="5785" w:hanging="360"/>
      </w:pPr>
    </w:lvl>
    <w:lvl w:ilvl="8" w:tplc="0409001B" w:tentative="1">
      <w:start w:val="1"/>
      <w:numFmt w:val="lowerRoman"/>
      <w:lvlText w:val="%9."/>
      <w:lvlJc w:val="right"/>
      <w:pPr>
        <w:ind w:left="6505" w:hanging="180"/>
      </w:pPr>
    </w:lvl>
  </w:abstractNum>
  <w:abstractNum w:abstractNumId="37">
    <w:nsid w:val="2EB04E15"/>
    <w:multiLevelType w:val="hybridMultilevel"/>
    <w:tmpl w:val="CDC0B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EBA64A1"/>
    <w:multiLevelType w:val="hybridMultilevel"/>
    <w:tmpl w:val="5908F84C"/>
    <w:lvl w:ilvl="0" w:tplc="32E26C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F5918C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
    <w:nsid w:val="2FAD37FD"/>
    <w:multiLevelType w:val="hybridMultilevel"/>
    <w:tmpl w:val="78E0C1E8"/>
    <w:lvl w:ilvl="0" w:tplc="85D6D7D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
    <w:nsid w:val="301E30E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42">
    <w:nsid w:val="31461A6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329245A9"/>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34FC5BB4"/>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5">
    <w:nsid w:val="35E84823"/>
    <w:multiLevelType w:val="hybridMultilevel"/>
    <w:tmpl w:val="3EC0E0D8"/>
    <w:lvl w:ilvl="0" w:tplc="FED27A2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
    <w:nsid w:val="36354E13"/>
    <w:multiLevelType w:val="hybridMultilevel"/>
    <w:tmpl w:val="67DCF4FA"/>
    <w:lvl w:ilvl="0" w:tplc="C33E9D76">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66153B7"/>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378E7B38"/>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nsid w:val="379628B1"/>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nsid w:val="39D14B12"/>
    <w:multiLevelType w:val="hybridMultilevel"/>
    <w:tmpl w:val="FF2613BA"/>
    <w:lvl w:ilvl="0" w:tplc="CEDEB3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AF0B19"/>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3BA6004B"/>
    <w:multiLevelType w:val="hybridMultilevel"/>
    <w:tmpl w:val="BDCA84B0"/>
    <w:lvl w:ilvl="0" w:tplc="DB864CBC">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BF13D93"/>
    <w:multiLevelType w:val="hybridMultilevel"/>
    <w:tmpl w:val="168A2B10"/>
    <w:lvl w:ilvl="0" w:tplc="6840F516">
      <w:start w:val="1"/>
      <w:numFmt w:val="decimal"/>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C0C688A"/>
    <w:multiLevelType w:val="hybridMultilevel"/>
    <w:tmpl w:val="7806F99A"/>
    <w:lvl w:ilvl="0" w:tplc="DA52351A">
      <w:start w:val="1"/>
      <w:numFmt w:val="lowerLetter"/>
      <w:lvlText w:val="(%1)"/>
      <w:lvlJc w:val="left"/>
      <w:pPr>
        <w:ind w:left="1860" w:hanging="114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5">
    <w:nsid w:val="3D2A2553"/>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6">
    <w:nsid w:val="3D3A2C50"/>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7">
    <w:nsid w:val="3F7354EF"/>
    <w:multiLevelType w:val="hybridMultilevel"/>
    <w:tmpl w:val="0794F7E6"/>
    <w:lvl w:ilvl="0" w:tplc="F8F2046E">
      <w:start w:val="1"/>
      <w:numFmt w:val="lowerRoman"/>
      <w:lvlText w:val="(%1)"/>
      <w:lvlJc w:val="left"/>
      <w:pPr>
        <w:ind w:left="126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40DE5380"/>
    <w:multiLevelType w:val="hybridMultilevel"/>
    <w:tmpl w:val="2F9606FE"/>
    <w:lvl w:ilvl="0" w:tplc="B2087320">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1B87E72"/>
    <w:multiLevelType w:val="hybridMultilevel"/>
    <w:tmpl w:val="70EC8B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41D12E6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42D347F0"/>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62">
    <w:nsid w:val="443A1E8A"/>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44E41C70"/>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4">
    <w:nsid w:val="454C3F65"/>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5">
    <w:nsid w:val="462660CB"/>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6">
    <w:nsid w:val="468355EA"/>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7">
    <w:nsid w:val="477D48ED"/>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68">
    <w:nsid w:val="49B44C86"/>
    <w:multiLevelType w:val="hybridMultilevel"/>
    <w:tmpl w:val="629201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387811"/>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0">
    <w:nsid w:val="50550187"/>
    <w:multiLevelType w:val="hybridMultilevel"/>
    <w:tmpl w:val="18C829EE"/>
    <w:lvl w:ilvl="0" w:tplc="7EAAE552">
      <w:start w:val="1"/>
      <w:numFmt w:val="lowerRoman"/>
      <w:lvlText w:val="(%1)"/>
      <w:lvlJc w:val="left"/>
      <w:pPr>
        <w:ind w:left="1440" w:hanging="1080"/>
      </w:pPr>
      <w:rPr>
        <w:rFonts w:eastAsia="Times New Roman"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51C6046"/>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58C25067"/>
    <w:multiLevelType w:val="hybridMultilevel"/>
    <w:tmpl w:val="6A64F050"/>
    <w:lvl w:ilvl="0" w:tplc="DF0C7E0C">
      <w:start w:val="1"/>
      <w:numFmt w:val="lowerRoman"/>
      <w:lvlText w:val="(%1)"/>
      <w:lvlJc w:val="left"/>
      <w:pPr>
        <w:ind w:left="810" w:hanging="360"/>
      </w:pPr>
      <w:rPr>
        <w:rFonts w:ascii="Verdana" w:eastAsia="Times New Roman" w:hAnsi="Verdana" w:cs="Mang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59086201"/>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4">
    <w:nsid w:val="59F852B2"/>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5">
    <w:nsid w:val="5C9E55FB"/>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6">
    <w:nsid w:val="5D543291"/>
    <w:multiLevelType w:val="multilevel"/>
    <w:tmpl w:val="4A029050"/>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77">
    <w:nsid w:val="5E372A99"/>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78">
    <w:nsid w:val="5EDD0C8D"/>
    <w:multiLevelType w:val="hybridMultilevel"/>
    <w:tmpl w:val="FA1CB38A"/>
    <w:lvl w:ilvl="0" w:tplc="270203B0">
      <w:start w:val="1"/>
      <w:numFmt w:val="lowerRoman"/>
      <w:lvlText w:val="(%1)"/>
      <w:lvlJc w:val="left"/>
      <w:pPr>
        <w:ind w:left="1440" w:hanging="1080"/>
      </w:pPr>
      <w:rPr>
        <w:rFonts w:ascii="Verdana" w:eastAsia="Calibri" w:hAnsi="Verdana" w:cs="Mang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F103635"/>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0">
    <w:nsid w:val="62813F3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nsid w:val="62EC3969"/>
    <w:multiLevelType w:val="hybridMultilevel"/>
    <w:tmpl w:val="79344F9E"/>
    <w:lvl w:ilvl="0" w:tplc="C1AA24F8">
      <w:start w:val="1"/>
      <w:numFmt w:val="decimal"/>
      <w:lvlText w:val="%1."/>
      <w:lvlJc w:val="left"/>
      <w:pPr>
        <w:tabs>
          <w:tab w:val="num" w:pos="720"/>
        </w:tabs>
        <w:ind w:left="720" w:hanging="360"/>
      </w:pPr>
    </w:lvl>
    <w:lvl w:ilvl="1" w:tplc="AE3CD5D4">
      <w:start w:val="1"/>
      <w:numFmt w:val="decimal"/>
      <w:lvlText w:val="%2."/>
      <w:lvlJc w:val="left"/>
      <w:pPr>
        <w:tabs>
          <w:tab w:val="num" w:pos="1440"/>
        </w:tabs>
        <w:ind w:left="1440" w:hanging="360"/>
      </w:pPr>
    </w:lvl>
    <w:lvl w:ilvl="2" w:tplc="E390B984" w:tentative="1">
      <w:start w:val="1"/>
      <w:numFmt w:val="decimal"/>
      <w:lvlText w:val="%3."/>
      <w:lvlJc w:val="left"/>
      <w:pPr>
        <w:tabs>
          <w:tab w:val="num" w:pos="2160"/>
        </w:tabs>
        <w:ind w:left="2160" w:hanging="360"/>
      </w:pPr>
    </w:lvl>
    <w:lvl w:ilvl="3" w:tplc="85F22CA2" w:tentative="1">
      <w:start w:val="1"/>
      <w:numFmt w:val="decimal"/>
      <w:lvlText w:val="%4."/>
      <w:lvlJc w:val="left"/>
      <w:pPr>
        <w:tabs>
          <w:tab w:val="num" w:pos="2880"/>
        </w:tabs>
        <w:ind w:left="2880" w:hanging="360"/>
      </w:pPr>
    </w:lvl>
    <w:lvl w:ilvl="4" w:tplc="944EFBD4" w:tentative="1">
      <w:start w:val="1"/>
      <w:numFmt w:val="decimal"/>
      <w:lvlText w:val="%5."/>
      <w:lvlJc w:val="left"/>
      <w:pPr>
        <w:tabs>
          <w:tab w:val="num" w:pos="3600"/>
        </w:tabs>
        <w:ind w:left="3600" w:hanging="360"/>
      </w:pPr>
    </w:lvl>
    <w:lvl w:ilvl="5" w:tplc="A2BA6AD4" w:tentative="1">
      <w:start w:val="1"/>
      <w:numFmt w:val="decimal"/>
      <w:lvlText w:val="%6."/>
      <w:lvlJc w:val="left"/>
      <w:pPr>
        <w:tabs>
          <w:tab w:val="num" w:pos="4320"/>
        </w:tabs>
        <w:ind w:left="4320" w:hanging="360"/>
      </w:pPr>
    </w:lvl>
    <w:lvl w:ilvl="6" w:tplc="D7661FC6" w:tentative="1">
      <w:start w:val="1"/>
      <w:numFmt w:val="decimal"/>
      <w:lvlText w:val="%7."/>
      <w:lvlJc w:val="left"/>
      <w:pPr>
        <w:tabs>
          <w:tab w:val="num" w:pos="5040"/>
        </w:tabs>
        <w:ind w:left="5040" w:hanging="360"/>
      </w:pPr>
    </w:lvl>
    <w:lvl w:ilvl="7" w:tplc="4232E880" w:tentative="1">
      <w:start w:val="1"/>
      <w:numFmt w:val="decimal"/>
      <w:lvlText w:val="%8."/>
      <w:lvlJc w:val="left"/>
      <w:pPr>
        <w:tabs>
          <w:tab w:val="num" w:pos="5760"/>
        </w:tabs>
        <w:ind w:left="5760" w:hanging="360"/>
      </w:pPr>
    </w:lvl>
    <w:lvl w:ilvl="8" w:tplc="05C49928" w:tentative="1">
      <w:start w:val="1"/>
      <w:numFmt w:val="decimal"/>
      <w:lvlText w:val="%9."/>
      <w:lvlJc w:val="left"/>
      <w:pPr>
        <w:tabs>
          <w:tab w:val="num" w:pos="6480"/>
        </w:tabs>
        <w:ind w:left="6480" w:hanging="360"/>
      </w:pPr>
    </w:lvl>
  </w:abstractNum>
  <w:abstractNum w:abstractNumId="82">
    <w:nsid w:val="63017BBA"/>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3">
    <w:nsid w:val="635D30A8"/>
    <w:multiLevelType w:val="hybridMultilevel"/>
    <w:tmpl w:val="A8A67D06"/>
    <w:lvl w:ilvl="0" w:tplc="20D4D8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nsid w:val="642C2A79"/>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nsid w:val="66A93B0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67560B9F"/>
    <w:multiLevelType w:val="hybridMultilevel"/>
    <w:tmpl w:val="03923AFC"/>
    <w:lvl w:ilvl="0" w:tplc="4009000F">
      <w:start w:val="1"/>
      <w:numFmt w:val="decimal"/>
      <w:lvlText w:val="%1."/>
      <w:lvlJc w:val="left"/>
      <w:pPr>
        <w:ind w:left="45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nsid w:val="69A66026"/>
    <w:multiLevelType w:val="hybridMultilevel"/>
    <w:tmpl w:val="5E902A7C"/>
    <w:lvl w:ilvl="0" w:tplc="C33E9D76">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CA11D92"/>
    <w:multiLevelType w:val="hybridMultilevel"/>
    <w:tmpl w:val="554841CE"/>
    <w:lvl w:ilvl="0" w:tplc="B2087320">
      <w:start w:val="1"/>
      <w:numFmt w:val="lowerLetter"/>
      <w:lvlText w:val="(%1)"/>
      <w:lvlJc w:val="left"/>
      <w:pPr>
        <w:ind w:left="900" w:hanging="360"/>
      </w:pPr>
      <w:rPr>
        <w:rFonts w:hint="default"/>
      </w:rPr>
    </w:lvl>
    <w:lvl w:ilvl="1" w:tplc="40090017">
      <w:start w:val="1"/>
      <w:numFmt w:val="lowerLetter"/>
      <w:lvlText w:val="%2)"/>
      <w:lvlJc w:val="left"/>
      <w:pPr>
        <w:ind w:left="1440" w:hanging="360"/>
      </w:pPr>
    </w:lvl>
    <w:lvl w:ilvl="2" w:tplc="5E00A8FC">
      <w:start w:val="2"/>
      <w:numFmt w:val="lowerRoman"/>
      <w:lvlText w:val="(%3)"/>
      <w:lvlJc w:val="left"/>
      <w:pPr>
        <w:ind w:left="2700" w:hanging="720"/>
      </w:pPr>
      <w:rPr>
        <w:rFonts w:hint="default"/>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6D3F4C6F"/>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0">
    <w:nsid w:val="6E4932CE"/>
    <w:multiLevelType w:val="hybridMultilevel"/>
    <w:tmpl w:val="24D0B2F8"/>
    <w:lvl w:ilvl="0" w:tplc="125EF8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
    <w:nsid w:val="6FD93A63"/>
    <w:multiLevelType w:val="hybridMultilevel"/>
    <w:tmpl w:val="64B60ADA"/>
    <w:lvl w:ilvl="0" w:tplc="0409000F">
      <w:start w:val="1"/>
      <w:numFmt w:val="decimal"/>
      <w:lvlText w:val="%1."/>
      <w:lvlJc w:val="left"/>
      <w:pPr>
        <w:ind w:left="54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0182A36"/>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nsid w:val="716A3197"/>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94">
    <w:nsid w:val="721A1994"/>
    <w:multiLevelType w:val="hybridMultilevel"/>
    <w:tmpl w:val="0B46F792"/>
    <w:lvl w:ilvl="0" w:tplc="B2087320">
      <w:start w:val="1"/>
      <w:numFmt w:val="lowerLetter"/>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5">
    <w:nsid w:val="7388055D"/>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96">
    <w:nsid w:val="76172FEB"/>
    <w:multiLevelType w:val="hybridMultilevel"/>
    <w:tmpl w:val="217013E2"/>
    <w:lvl w:ilvl="0" w:tplc="4009000B">
      <w:start w:val="1"/>
      <w:numFmt w:val="bullet"/>
      <w:lvlText w:val=""/>
      <w:lvlJc w:val="left"/>
      <w:pPr>
        <w:ind w:left="1713" w:hanging="360"/>
      </w:pPr>
      <w:rPr>
        <w:rFonts w:ascii="Wingdings" w:hAnsi="Wingdings" w:hint="default"/>
      </w:rPr>
    </w:lvl>
    <w:lvl w:ilvl="1" w:tplc="40090003" w:tentative="1">
      <w:start w:val="1"/>
      <w:numFmt w:val="bullet"/>
      <w:lvlText w:val="o"/>
      <w:lvlJc w:val="left"/>
      <w:pPr>
        <w:ind w:left="2433" w:hanging="360"/>
      </w:pPr>
      <w:rPr>
        <w:rFonts w:ascii="Courier New" w:hAnsi="Courier New" w:cs="Courier New" w:hint="default"/>
      </w:rPr>
    </w:lvl>
    <w:lvl w:ilvl="2" w:tplc="40090005" w:tentative="1">
      <w:start w:val="1"/>
      <w:numFmt w:val="bullet"/>
      <w:lvlText w:val=""/>
      <w:lvlJc w:val="left"/>
      <w:pPr>
        <w:ind w:left="3153" w:hanging="360"/>
      </w:pPr>
      <w:rPr>
        <w:rFonts w:ascii="Wingdings" w:hAnsi="Wingdings" w:hint="default"/>
      </w:rPr>
    </w:lvl>
    <w:lvl w:ilvl="3" w:tplc="40090001" w:tentative="1">
      <w:start w:val="1"/>
      <w:numFmt w:val="bullet"/>
      <w:lvlText w:val=""/>
      <w:lvlJc w:val="left"/>
      <w:pPr>
        <w:ind w:left="3873" w:hanging="360"/>
      </w:pPr>
      <w:rPr>
        <w:rFonts w:ascii="Symbol" w:hAnsi="Symbol" w:hint="default"/>
      </w:rPr>
    </w:lvl>
    <w:lvl w:ilvl="4" w:tplc="40090003" w:tentative="1">
      <w:start w:val="1"/>
      <w:numFmt w:val="bullet"/>
      <w:lvlText w:val="o"/>
      <w:lvlJc w:val="left"/>
      <w:pPr>
        <w:ind w:left="4593" w:hanging="360"/>
      </w:pPr>
      <w:rPr>
        <w:rFonts w:ascii="Courier New" w:hAnsi="Courier New" w:cs="Courier New" w:hint="default"/>
      </w:rPr>
    </w:lvl>
    <w:lvl w:ilvl="5" w:tplc="40090005" w:tentative="1">
      <w:start w:val="1"/>
      <w:numFmt w:val="bullet"/>
      <w:lvlText w:val=""/>
      <w:lvlJc w:val="left"/>
      <w:pPr>
        <w:ind w:left="5313" w:hanging="360"/>
      </w:pPr>
      <w:rPr>
        <w:rFonts w:ascii="Wingdings" w:hAnsi="Wingdings" w:hint="default"/>
      </w:rPr>
    </w:lvl>
    <w:lvl w:ilvl="6" w:tplc="40090001" w:tentative="1">
      <w:start w:val="1"/>
      <w:numFmt w:val="bullet"/>
      <w:lvlText w:val=""/>
      <w:lvlJc w:val="left"/>
      <w:pPr>
        <w:ind w:left="6033" w:hanging="360"/>
      </w:pPr>
      <w:rPr>
        <w:rFonts w:ascii="Symbol" w:hAnsi="Symbol" w:hint="default"/>
      </w:rPr>
    </w:lvl>
    <w:lvl w:ilvl="7" w:tplc="40090003" w:tentative="1">
      <w:start w:val="1"/>
      <w:numFmt w:val="bullet"/>
      <w:lvlText w:val="o"/>
      <w:lvlJc w:val="left"/>
      <w:pPr>
        <w:ind w:left="6753" w:hanging="360"/>
      </w:pPr>
      <w:rPr>
        <w:rFonts w:ascii="Courier New" w:hAnsi="Courier New" w:cs="Courier New" w:hint="default"/>
      </w:rPr>
    </w:lvl>
    <w:lvl w:ilvl="8" w:tplc="40090005" w:tentative="1">
      <w:start w:val="1"/>
      <w:numFmt w:val="bullet"/>
      <w:lvlText w:val=""/>
      <w:lvlJc w:val="left"/>
      <w:pPr>
        <w:ind w:left="7473" w:hanging="360"/>
      </w:pPr>
      <w:rPr>
        <w:rFonts w:ascii="Wingdings" w:hAnsi="Wingdings" w:hint="default"/>
      </w:rPr>
    </w:lvl>
  </w:abstractNum>
  <w:abstractNum w:abstractNumId="97">
    <w:nsid w:val="76F84C40"/>
    <w:multiLevelType w:val="hybridMultilevel"/>
    <w:tmpl w:val="82FEB08C"/>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nsid w:val="78AA6317"/>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9">
    <w:nsid w:val="7B757D65"/>
    <w:multiLevelType w:val="hybridMultilevel"/>
    <w:tmpl w:val="9C784E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nsid w:val="7BF36D48"/>
    <w:multiLevelType w:val="hybridMultilevel"/>
    <w:tmpl w:val="61FC7798"/>
    <w:lvl w:ilvl="0" w:tplc="8406617C">
      <w:start w:val="1"/>
      <w:numFmt w:val="lowerRoman"/>
      <w:lvlText w:val="(%1)"/>
      <w:lvlJc w:val="left"/>
      <w:pPr>
        <w:ind w:left="2205" w:hanging="720"/>
      </w:pPr>
      <w:rPr>
        <w:rFonts w:hint="default"/>
        <w:b/>
      </w:rPr>
    </w:lvl>
    <w:lvl w:ilvl="1" w:tplc="40090019" w:tentative="1">
      <w:start w:val="1"/>
      <w:numFmt w:val="lowerLetter"/>
      <w:lvlText w:val="%2."/>
      <w:lvlJc w:val="left"/>
      <w:pPr>
        <w:ind w:left="2565" w:hanging="360"/>
      </w:pPr>
    </w:lvl>
    <w:lvl w:ilvl="2" w:tplc="4009001B" w:tentative="1">
      <w:start w:val="1"/>
      <w:numFmt w:val="lowerRoman"/>
      <w:lvlText w:val="%3."/>
      <w:lvlJc w:val="right"/>
      <w:pPr>
        <w:ind w:left="3285" w:hanging="180"/>
      </w:pPr>
    </w:lvl>
    <w:lvl w:ilvl="3" w:tplc="4009000F" w:tentative="1">
      <w:start w:val="1"/>
      <w:numFmt w:val="decimal"/>
      <w:lvlText w:val="%4."/>
      <w:lvlJc w:val="left"/>
      <w:pPr>
        <w:ind w:left="4005" w:hanging="360"/>
      </w:pPr>
    </w:lvl>
    <w:lvl w:ilvl="4" w:tplc="40090019" w:tentative="1">
      <w:start w:val="1"/>
      <w:numFmt w:val="lowerLetter"/>
      <w:lvlText w:val="%5."/>
      <w:lvlJc w:val="left"/>
      <w:pPr>
        <w:ind w:left="4725" w:hanging="360"/>
      </w:pPr>
    </w:lvl>
    <w:lvl w:ilvl="5" w:tplc="4009001B" w:tentative="1">
      <w:start w:val="1"/>
      <w:numFmt w:val="lowerRoman"/>
      <w:lvlText w:val="%6."/>
      <w:lvlJc w:val="right"/>
      <w:pPr>
        <w:ind w:left="5445" w:hanging="180"/>
      </w:pPr>
    </w:lvl>
    <w:lvl w:ilvl="6" w:tplc="4009000F" w:tentative="1">
      <w:start w:val="1"/>
      <w:numFmt w:val="decimal"/>
      <w:lvlText w:val="%7."/>
      <w:lvlJc w:val="left"/>
      <w:pPr>
        <w:ind w:left="6165" w:hanging="360"/>
      </w:pPr>
    </w:lvl>
    <w:lvl w:ilvl="7" w:tplc="40090019" w:tentative="1">
      <w:start w:val="1"/>
      <w:numFmt w:val="lowerLetter"/>
      <w:lvlText w:val="%8."/>
      <w:lvlJc w:val="left"/>
      <w:pPr>
        <w:ind w:left="6885" w:hanging="360"/>
      </w:pPr>
    </w:lvl>
    <w:lvl w:ilvl="8" w:tplc="4009001B" w:tentative="1">
      <w:start w:val="1"/>
      <w:numFmt w:val="lowerRoman"/>
      <w:lvlText w:val="%9."/>
      <w:lvlJc w:val="right"/>
      <w:pPr>
        <w:ind w:left="7605" w:hanging="180"/>
      </w:pPr>
    </w:lvl>
  </w:abstractNum>
  <w:abstractNum w:abstractNumId="101">
    <w:nsid w:val="7C9D64D5"/>
    <w:multiLevelType w:val="hybridMultilevel"/>
    <w:tmpl w:val="A6DE417A"/>
    <w:lvl w:ilvl="0" w:tplc="4C441A9E">
      <w:start w:val="1"/>
      <w:numFmt w:val="lowerRoman"/>
      <w:lvlText w:val="(%1)"/>
      <w:lvlJc w:val="left"/>
      <w:pPr>
        <w:ind w:left="1571" w:hanging="720"/>
      </w:pPr>
      <w:rPr>
        <w:rFonts w:hint="default"/>
        <w:b/>
      </w:rPr>
    </w:lvl>
    <w:lvl w:ilvl="1" w:tplc="40090019">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102">
    <w:nsid w:val="7CE9506B"/>
    <w:multiLevelType w:val="hybridMultilevel"/>
    <w:tmpl w:val="3B16069E"/>
    <w:lvl w:ilvl="0" w:tplc="3D30D4A6">
      <w:start w:val="3"/>
      <w:numFmt w:val="upperRoman"/>
      <w:lvlText w:val="%1."/>
      <w:lvlJc w:val="right"/>
      <w:pPr>
        <w:ind w:left="360" w:hanging="360"/>
      </w:pPr>
      <w:rPr>
        <w:rFonts w:hint="default"/>
        <w:sz w:val="28"/>
        <w:szCs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3">
    <w:nsid w:val="7D3C3C42"/>
    <w:multiLevelType w:val="hybridMultilevel"/>
    <w:tmpl w:val="E04C3E7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4">
    <w:nsid w:val="7E20617B"/>
    <w:multiLevelType w:val="hybridMultilevel"/>
    <w:tmpl w:val="BC1ADAEC"/>
    <w:lvl w:ilvl="0" w:tplc="8406617C">
      <w:start w:val="1"/>
      <w:numFmt w:val="lowerRoman"/>
      <w:lvlText w:val="(%1)"/>
      <w:lvlJc w:val="left"/>
      <w:pPr>
        <w:ind w:left="1440" w:hanging="360"/>
      </w:pPr>
      <w:rPr>
        <w:rFonts w:hint="default"/>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5">
    <w:nsid w:val="7FA2439C"/>
    <w:multiLevelType w:val="hybridMultilevel"/>
    <w:tmpl w:val="138434E4"/>
    <w:lvl w:ilvl="0" w:tplc="8406617C">
      <w:start w:val="1"/>
      <w:numFmt w:val="lowerRoman"/>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8"/>
  </w:num>
  <w:num w:numId="2">
    <w:abstractNumId w:val="50"/>
  </w:num>
  <w:num w:numId="3">
    <w:abstractNumId w:val="46"/>
  </w:num>
  <w:num w:numId="4">
    <w:abstractNumId w:val="78"/>
  </w:num>
  <w:num w:numId="5">
    <w:abstractNumId w:val="87"/>
  </w:num>
  <w:num w:numId="6">
    <w:abstractNumId w:val="58"/>
  </w:num>
  <w:num w:numId="7">
    <w:abstractNumId w:val="26"/>
  </w:num>
  <w:num w:numId="8">
    <w:abstractNumId w:val="12"/>
  </w:num>
  <w:num w:numId="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20"/>
  </w:num>
  <w:num w:numId="16">
    <w:abstractNumId w:val="90"/>
  </w:num>
  <w:num w:numId="17">
    <w:abstractNumId w:val="101"/>
  </w:num>
  <w:num w:numId="18">
    <w:abstractNumId w:val="35"/>
  </w:num>
  <w:num w:numId="19">
    <w:abstractNumId w:val="18"/>
  </w:num>
  <w:num w:numId="20">
    <w:abstractNumId w:val="36"/>
  </w:num>
  <w:num w:numId="21">
    <w:abstractNumId w:val="70"/>
  </w:num>
  <w:num w:numId="22">
    <w:abstractNumId w:val="91"/>
  </w:num>
  <w:num w:numId="23">
    <w:abstractNumId w:val="2"/>
  </w:num>
  <w:num w:numId="24">
    <w:abstractNumId w:val="27"/>
  </w:num>
  <w:num w:numId="25">
    <w:abstractNumId w:val="52"/>
  </w:num>
  <w:num w:numId="26">
    <w:abstractNumId w:val="29"/>
  </w:num>
  <w:num w:numId="27">
    <w:abstractNumId w:val="83"/>
  </w:num>
  <w:num w:numId="28">
    <w:abstractNumId w:val="57"/>
  </w:num>
  <w:num w:numId="29">
    <w:abstractNumId w:val="30"/>
  </w:num>
  <w:num w:numId="30">
    <w:abstractNumId w:val="59"/>
  </w:num>
  <w:num w:numId="31">
    <w:abstractNumId w:val="88"/>
  </w:num>
  <w:num w:numId="32">
    <w:abstractNumId w:val="86"/>
  </w:num>
  <w:num w:numId="33">
    <w:abstractNumId w:val="54"/>
  </w:num>
  <w:num w:numId="34">
    <w:abstractNumId w:val="13"/>
  </w:num>
  <w:num w:numId="35">
    <w:abstractNumId w:val="92"/>
  </w:num>
  <w:num w:numId="36">
    <w:abstractNumId w:val="17"/>
  </w:num>
  <w:num w:numId="37">
    <w:abstractNumId w:val="44"/>
  </w:num>
  <w:num w:numId="38">
    <w:abstractNumId w:val="75"/>
  </w:num>
  <w:num w:numId="39">
    <w:abstractNumId w:val="76"/>
  </w:num>
  <w:num w:numId="40">
    <w:abstractNumId w:val="31"/>
  </w:num>
  <w:num w:numId="41">
    <w:abstractNumId w:val="23"/>
  </w:num>
  <w:num w:numId="42">
    <w:abstractNumId w:val="7"/>
  </w:num>
  <w:num w:numId="43">
    <w:abstractNumId w:val="64"/>
  </w:num>
  <w:num w:numId="44">
    <w:abstractNumId w:val="69"/>
  </w:num>
  <w:num w:numId="45">
    <w:abstractNumId w:val="102"/>
  </w:num>
  <w:num w:numId="46">
    <w:abstractNumId w:val="73"/>
  </w:num>
  <w:num w:numId="47">
    <w:abstractNumId w:val="80"/>
  </w:num>
  <w:num w:numId="48">
    <w:abstractNumId w:val="85"/>
  </w:num>
  <w:num w:numId="49">
    <w:abstractNumId w:val="15"/>
  </w:num>
  <w:num w:numId="50">
    <w:abstractNumId w:val="10"/>
  </w:num>
  <w:num w:numId="51">
    <w:abstractNumId w:val="16"/>
  </w:num>
  <w:num w:numId="52">
    <w:abstractNumId w:val="55"/>
  </w:num>
  <w:num w:numId="53">
    <w:abstractNumId w:val="28"/>
  </w:num>
  <w:num w:numId="54">
    <w:abstractNumId w:val="32"/>
  </w:num>
  <w:num w:numId="55">
    <w:abstractNumId w:val="100"/>
  </w:num>
  <w:num w:numId="56">
    <w:abstractNumId w:val="48"/>
  </w:num>
  <w:num w:numId="57">
    <w:abstractNumId w:val="6"/>
  </w:num>
  <w:num w:numId="58">
    <w:abstractNumId w:val="0"/>
  </w:num>
  <w:num w:numId="59">
    <w:abstractNumId w:val="56"/>
  </w:num>
  <w:num w:numId="60">
    <w:abstractNumId w:val="41"/>
  </w:num>
  <w:num w:numId="61">
    <w:abstractNumId w:val="103"/>
  </w:num>
  <w:num w:numId="62">
    <w:abstractNumId w:val="84"/>
  </w:num>
  <w:num w:numId="63">
    <w:abstractNumId w:val="19"/>
  </w:num>
  <w:num w:numId="64">
    <w:abstractNumId w:val="61"/>
  </w:num>
  <w:num w:numId="65">
    <w:abstractNumId w:val="14"/>
  </w:num>
  <w:num w:numId="66">
    <w:abstractNumId w:val="39"/>
  </w:num>
  <w:num w:numId="67">
    <w:abstractNumId w:val="62"/>
  </w:num>
  <w:num w:numId="68">
    <w:abstractNumId w:val="60"/>
  </w:num>
  <w:num w:numId="69">
    <w:abstractNumId w:val="77"/>
  </w:num>
  <w:num w:numId="70">
    <w:abstractNumId w:val="89"/>
  </w:num>
  <w:num w:numId="71">
    <w:abstractNumId w:val="104"/>
  </w:num>
  <w:num w:numId="72">
    <w:abstractNumId w:val="95"/>
  </w:num>
  <w:num w:numId="73">
    <w:abstractNumId w:val="105"/>
  </w:num>
  <w:num w:numId="74">
    <w:abstractNumId w:val="3"/>
  </w:num>
  <w:num w:numId="75">
    <w:abstractNumId w:val="63"/>
  </w:num>
  <w:num w:numId="76">
    <w:abstractNumId w:val="1"/>
  </w:num>
  <w:num w:numId="77">
    <w:abstractNumId w:val="24"/>
  </w:num>
  <w:num w:numId="78">
    <w:abstractNumId w:val="98"/>
  </w:num>
  <w:num w:numId="79">
    <w:abstractNumId w:val="49"/>
  </w:num>
  <w:num w:numId="80">
    <w:abstractNumId w:val="67"/>
  </w:num>
  <w:num w:numId="81">
    <w:abstractNumId w:val="82"/>
  </w:num>
  <w:num w:numId="82">
    <w:abstractNumId w:val="71"/>
  </w:num>
  <w:num w:numId="83">
    <w:abstractNumId w:val="42"/>
  </w:num>
  <w:num w:numId="84">
    <w:abstractNumId w:val="65"/>
  </w:num>
  <w:num w:numId="85">
    <w:abstractNumId w:val="22"/>
  </w:num>
  <w:num w:numId="86">
    <w:abstractNumId w:val="8"/>
  </w:num>
  <w:num w:numId="87">
    <w:abstractNumId w:val="4"/>
  </w:num>
  <w:num w:numId="88">
    <w:abstractNumId w:val="47"/>
  </w:num>
  <w:num w:numId="89">
    <w:abstractNumId w:val="74"/>
  </w:num>
  <w:num w:numId="90">
    <w:abstractNumId w:val="66"/>
  </w:num>
  <w:num w:numId="91">
    <w:abstractNumId w:val="79"/>
  </w:num>
  <w:num w:numId="92">
    <w:abstractNumId w:val="5"/>
  </w:num>
  <w:num w:numId="93">
    <w:abstractNumId w:val="97"/>
  </w:num>
  <w:num w:numId="94">
    <w:abstractNumId w:val="34"/>
  </w:num>
  <w:num w:numId="95">
    <w:abstractNumId w:val="93"/>
  </w:num>
  <w:num w:numId="96">
    <w:abstractNumId w:val="99"/>
  </w:num>
  <w:num w:numId="97">
    <w:abstractNumId w:val="40"/>
  </w:num>
  <w:num w:numId="98">
    <w:abstractNumId w:val="43"/>
  </w:num>
  <w:num w:numId="99">
    <w:abstractNumId w:val="81"/>
  </w:num>
  <w:num w:numId="100">
    <w:abstractNumId w:val="96"/>
  </w:num>
  <w:num w:numId="101">
    <w:abstractNumId w:val="45"/>
  </w:num>
  <w:num w:numId="102">
    <w:abstractNumId w:val="33"/>
  </w:num>
  <w:num w:numId="103">
    <w:abstractNumId w:val="51"/>
  </w:num>
  <w:num w:numId="104">
    <w:abstractNumId w:val="94"/>
  </w:num>
  <w:num w:numId="105">
    <w:abstractNumId w:val="25"/>
  </w:num>
  <w:num w:numId="106">
    <w:abstractNumId w:val="68"/>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hdrShapeDefaults>
    <o:shapedefaults v:ext="edit" spidmax="37890"/>
  </w:hdrShapeDefaults>
  <w:footnotePr>
    <w:footnote w:id="0"/>
    <w:footnote w:id="1"/>
  </w:footnotePr>
  <w:endnotePr>
    <w:endnote w:id="0"/>
    <w:endnote w:id="1"/>
  </w:endnotePr>
  <w:compat/>
  <w:rsids>
    <w:rsidRoot w:val="007316A3"/>
    <w:rsid w:val="00000C0B"/>
    <w:rsid w:val="00005C98"/>
    <w:rsid w:val="00035E0A"/>
    <w:rsid w:val="00040158"/>
    <w:rsid w:val="00055622"/>
    <w:rsid w:val="0008469D"/>
    <w:rsid w:val="00090B74"/>
    <w:rsid w:val="00092EE4"/>
    <w:rsid w:val="00095970"/>
    <w:rsid w:val="000C4F31"/>
    <w:rsid w:val="000D51D0"/>
    <w:rsid w:val="000E4078"/>
    <w:rsid w:val="000E54FF"/>
    <w:rsid w:val="000E5732"/>
    <w:rsid w:val="000E64FA"/>
    <w:rsid w:val="000F3F2F"/>
    <w:rsid w:val="000F5507"/>
    <w:rsid w:val="00117496"/>
    <w:rsid w:val="001319F4"/>
    <w:rsid w:val="0013346E"/>
    <w:rsid w:val="00151C34"/>
    <w:rsid w:val="001937F1"/>
    <w:rsid w:val="001B0901"/>
    <w:rsid w:val="001B1D3F"/>
    <w:rsid w:val="001D105B"/>
    <w:rsid w:val="001E33E0"/>
    <w:rsid w:val="001F3E29"/>
    <w:rsid w:val="00204378"/>
    <w:rsid w:val="00224639"/>
    <w:rsid w:val="002273E5"/>
    <w:rsid w:val="00227E91"/>
    <w:rsid w:val="00232C82"/>
    <w:rsid w:val="0023439C"/>
    <w:rsid w:val="00243913"/>
    <w:rsid w:val="00266EBF"/>
    <w:rsid w:val="00272C32"/>
    <w:rsid w:val="00280C79"/>
    <w:rsid w:val="0029019A"/>
    <w:rsid w:val="002A5C94"/>
    <w:rsid w:val="002B30AF"/>
    <w:rsid w:val="002B6E9F"/>
    <w:rsid w:val="002D061F"/>
    <w:rsid w:val="002E20ED"/>
    <w:rsid w:val="002F021C"/>
    <w:rsid w:val="00303A54"/>
    <w:rsid w:val="00336A39"/>
    <w:rsid w:val="00345CCA"/>
    <w:rsid w:val="00350758"/>
    <w:rsid w:val="00356F1E"/>
    <w:rsid w:val="003A07B3"/>
    <w:rsid w:val="003B38C0"/>
    <w:rsid w:val="003C7BED"/>
    <w:rsid w:val="003D315A"/>
    <w:rsid w:val="003D5D99"/>
    <w:rsid w:val="003E4E2D"/>
    <w:rsid w:val="00401C44"/>
    <w:rsid w:val="00406E84"/>
    <w:rsid w:val="00414CF6"/>
    <w:rsid w:val="00415F09"/>
    <w:rsid w:val="00417789"/>
    <w:rsid w:val="0042322D"/>
    <w:rsid w:val="004249D7"/>
    <w:rsid w:val="00425BF9"/>
    <w:rsid w:val="004272C7"/>
    <w:rsid w:val="00443AAC"/>
    <w:rsid w:val="00453643"/>
    <w:rsid w:val="00456542"/>
    <w:rsid w:val="004641D7"/>
    <w:rsid w:val="0048596F"/>
    <w:rsid w:val="004A68E2"/>
    <w:rsid w:val="004A787B"/>
    <w:rsid w:val="004C2185"/>
    <w:rsid w:val="004C7AA2"/>
    <w:rsid w:val="004D268A"/>
    <w:rsid w:val="004F170D"/>
    <w:rsid w:val="00502382"/>
    <w:rsid w:val="00515F2D"/>
    <w:rsid w:val="005302EA"/>
    <w:rsid w:val="005311C1"/>
    <w:rsid w:val="005368F4"/>
    <w:rsid w:val="00536ACF"/>
    <w:rsid w:val="00541168"/>
    <w:rsid w:val="0055310D"/>
    <w:rsid w:val="005742E1"/>
    <w:rsid w:val="00576C64"/>
    <w:rsid w:val="00577820"/>
    <w:rsid w:val="00584A69"/>
    <w:rsid w:val="005A045D"/>
    <w:rsid w:val="005B3B8A"/>
    <w:rsid w:val="005D48FF"/>
    <w:rsid w:val="005F3888"/>
    <w:rsid w:val="006022CF"/>
    <w:rsid w:val="0061381A"/>
    <w:rsid w:val="006155EF"/>
    <w:rsid w:val="0062039D"/>
    <w:rsid w:val="00620606"/>
    <w:rsid w:val="00626B58"/>
    <w:rsid w:val="00640215"/>
    <w:rsid w:val="00645DD6"/>
    <w:rsid w:val="00665894"/>
    <w:rsid w:val="00665F98"/>
    <w:rsid w:val="0066799E"/>
    <w:rsid w:val="006A5201"/>
    <w:rsid w:val="006E4802"/>
    <w:rsid w:val="006F3DE5"/>
    <w:rsid w:val="0070351E"/>
    <w:rsid w:val="0070404C"/>
    <w:rsid w:val="00721AA1"/>
    <w:rsid w:val="00724D39"/>
    <w:rsid w:val="007316A3"/>
    <w:rsid w:val="00734679"/>
    <w:rsid w:val="00743E71"/>
    <w:rsid w:val="00744F20"/>
    <w:rsid w:val="0074615A"/>
    <w:rsid w:val="007568A4"/>
    <w:rsid w:val="00763389"/>
    <w:rsid w:val="00767131"/>
    <w:rsid w:val="00780016"/>
    <w:rsid w:val="00787BF8"/>
    <w:rsid w:val="0079237C"/>
    <w:rsid w:val="007A12EF"/>
    <w:rsid w:val="007A74C3"/>
    <w:rsid w:val="007A788C"/>
    <w:rsid w:val="007B0A43"/>
    <w:rsid w:val="007C3B6F"/>
    <w:rsid w:val="007C4193"/>
    <w:rsid w:val="007C4D7C"/>
    <w:rsid w:val="007C4F49"/>
    <w:rsid w:val="007C66D7"/>
    <w:rsid w:val="00801882"/>
    <w:rsid w:val="00816655"/>
    <w:rsid w:val="00832B7E"/>
    <w:rsid w:val="00846331"/>
    <w:rsid w:val="0085061C"/>
    <w:rsid w:val="008524EA"/>
    <w:rsid w:val="008766A3"/>
    <w:rsid w:val="00876CAB"/>
    <w:rsid w:val="0089115E"/>
    <w:rsid w:val="008B378D"/>
    <w:rsid w:val="008B3A3F"/>
    <w:rsid w:val="008F40BD"/>
    <w:rsid w:val="008F4F8A"/>
    <w:rsid w:val="008F7BEF"/>
    <w:rsid w:val="00900227"/>
    <w:rsid w:val="009028A6"/>
    <w:rsid w:val="00915F73"/>
    <w:rsid w:val="0093751B"/>
    <w:rsid w:val="00944BEC"/>
    <w:rsid w:val="00945804"/>
    <w:rsid w:val="00946B99"/>
    <w:rsid w:val="0096011D"/>
    <w:rsid w:val="00963F47"/>
    <w:rsid w:val="00964521"/>
    <w:rsid w:val="009708B6"/>
    <w:rsid w:val="009727C3"/>
    <w:rsid w:val="0097520E"/>
    <w:rsid w:val="0097794A"/>
    <w:rsid w:val="00993086"/>
    <w:rsid w:val="009A0B6C"/>
    <w:rsid w:val="009A605E"/>
    <w:rsid w:val="009B05E8"/>
    <w:rsid w:val="009B5922"/>
    <w:rsid w:val="009C2277"/>
    <w:rsid w:val="009C3B89"/>
    <w:rsid w:val="009C7F0E"/>
    <w:rsid w:val="009D5F7F"/>
    <w:rsid w:val="009D6C6D"/>
    <w:rsid w:val="009E5940"/>
    <w:rsid w:val="00A25BC6"/>
    <w:rsid w:val="00A3080E"/>
    <w:rsid w:val="00A537EA"/>
    <w:rsid w:val="00A57AEA"/>
    <w:rsid w:val="00A627D0"/>
    <w:rsid w:val="00A62F7F"/>
    <w:rsid w:val="00A63389"/>
    <w:rsid w:val="00A6701F"/>
    <w:rsid w:val="00A70895"/>
    <w:rsid w:val="00A76B88"/>
    <w:rsid w:val="00A81D30"/>
    <w:rsid w:val="00A84AAF"/>
    <w:rsid w:val="00A9241C"/>
    <w:rsid w:val="00AD0A45"/>
    <w:rsid w:val="00AD207B"/>
    <w:rsid w:val="00AD2F06"/>
    <w:rsid w:val="00AE4673"/>
    <w:rsid w:val="00AF028F"/>
    <w:rsid w:val="00B0416C"/>
    <w:rsid w:val="00B0533E"/>
    <w:rsid w:val="00B05972"/>
    <w:rsid w:val="00B120FD"/>
    <w:rsid w:val="00B13EC8"/>
    <w:rsid w:val="00B16046"/>
    <w:rsid w:val="00B166C3"/>
    <w:rsid w:val="00B21843"/>
    <w:rsid w:val="00B22563"/>
    <w:rsid w:val="00B242A1"/>
    <w:rsid w:val="00B64719"/>
    <w:rsid w:val="00B737DD"/>
    <w:rsid w:val="00B816B2"/>
    <w:rsid w:val="00B82156"/>
    <w:rsid w:val="00BA10A1"/>
    <w:rsid w:val="00BA6217"/>
    <w:rsid w:val="00BC04AB"/>
    <w:rsid w:val="00BD443F"/>
    <w:rsid w:val="00BD5CD1"/>
    <w:rsid w:val="00BD5D62"/>
    <w:rsid w:val="00C0342B"/>
    <w:rsid w:val="00C155AF"/>
    <w:rsid w:val="00C16453"/>
    <w:rsid w:val="00C16CF9"/>
    <w:rsid w:val="00C32D4E"/>
    <w:rsid w:val="00C37C23"/>
    <w:rsid w:val="00C42A4A"/>
    <w:rsid w:val="00C47CD2"/>
    <w:rsid w:val="00C52543"/>
    <w:rsid w:val="00C67391"/>
    <w:rsid w:val="00C72569"/>
    <w:rsid w:val="00CA6215"/>
    <w:rsid w:val="00CD72FA"/>
    <w:rsid w:val="00CF2A3A"/>
    <w:rsid w:val="00CF2D02"/>
    <w:rsid w:val="00D233F2"/>
    <w:rsid w:val="00D30465"/>
    <w:rsid w:val="00D419D6"/>
    <w:rsid w:val="00D870A7"/>
    <w:rsid w:val="00D87217"/>
    <w:rsid w:val="00D92F60"/>
    <w:rsid w:val="00DD51DE"/>
    <w:rsid w:val="00DD75E6"/>
    <w:rsid w:val="00E12DD8"/>
    <w:rsid w:val="00E130E6"/>
    <w:rsid w:val="00E21C13"/>
    <w:rsid w:val="00E23855"/>
    <w:rsid w:val="00E36685"/>
    <w:rsid w:val="00E368F7"/>
    <w:rsid w:val="00E40604"/>
    <w:rsid w:val="00E55515"/>
    <w:rsid w:val="00E61698"/>
    <w:rsid w:val="00E66B0D"/>
    <w:rsid w:val="00E71F99"/>
    <w:rsid w:val="00E84489"/>
    <w:rsid w:val="00E84DB8"/>
    <w:rsid w:val="00EA253F"/>
    <w:rsid w:val="00EC234C"/>
    <w:rsid w:val="00EC5852"/>
    <w:rsid w:val="00EC7274"/>
    <w:rsid w:val="00ED02F2"/>
    <w:rsid w:val="00EE3345"/>
    <w:rsid w:val="00EF1804"/>
    <w:rsid w:val="00F137F4"/>
    <w:rsid w:val="00F16559"/>
    <w:rsid w:val="00F42867"/>
    <w:rsid w:val="00F55374"/>
    <w:rsid w:val="00F560E5"/>
    <w:rsid w:val="00F56D65"/>
    <w:rsid w:val="00F603D3"/>
    <w:rsid w:val="00F61BD6"/>
    <w:rsid w:val="00F6416A"/>
    <w:rsid w:val="00F8153B"/>
    <w:rsid w:val="00FB4E40"/>
    <w:rsid w:val="00FC42F4"/>
    <w:rsid w:val="00FD09FC"/>
    <w:rsid w:val="00FD459E"/>
    <w:rsid w:val="00FD76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6A3"/>
    <w:pPr>
      <w:spacing w:after="200" w:line="276" w:lineRule="auto"/>
    </w:pPr>
    <w:rPr>
      <w:rFonts w:eastAsia="Times New Roman"/>
      <w:sz w:val="22"/>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316A3"/>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316A3"/>
    <w:pPr>
      <w:ind w:left="720"/>
      <w:contextualSpacing/>
    </w:pPr>
  </w:style>
  <w:style w:type="character" w:styleId="Hyperlink">
    <w:name w:val="Hyperlink"/>
    <w:basedOn w:val="DefaultParagraphFont"/>
    <w:uiPriority w:val="99"/>
    <w:unhideWhenUsed/>
    <w:rsid w:val="007316A3"/>
    <w:rPr>
      <w:color w:val="0000FF"/>
      <w:u w:val="single"/>
    </w:rPr>
  </w:style>
  <w:style w:type="paragraph" w:styleId="Header">
    <w:name w:val="header"/>
    <w:basedOn w:val="Normal"/>
    <w:link w:val="HeaderChar"/>
    <w:uiPriority w:val="99"/>
    <w:unhideWhenUsed/>
    <w:rsid w:val="007316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16A3"/>
    <w:rPr>
      <w:rFonts w:eastAsia="Times New Roman"/>
      <w:szCs w:val="20"/>
      <w:lang w:val="en-US" w:bidi="hi-IN"/>
    </w:rPr>
  </w:style>
  <w:style w:type="paragraph" w:styleId="Footer">
    <w:name w:val="footer"/>
    <w:basedOn w:val="Normal"/>
    <w:link w:val="FooterChar"/>
    <w:uiPriority w:val="99"/>
    <w:unhideWhenUsed/>
    <w:rsid w:val="007316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16A3"/>
    <w:rPr>
      <w:rFonts w:eastAsia="Times New Roman"/>
      <w:szCs w:val="20"/>
      <w:lang w:val="en-US" w:bidi="hi-IN"/>
    </w:rPr>
  </w:style>
  <w:style w:type="paragraph" w:styleId="BalloonText">
    <w:name w:val="Balloon Text"/>
    <w:basedOn w:val="Normal"/>
    <w:link w:val="BalloonTextChar"/>
    <w:uiPriority w:val="99"/>
    <w:semiHidden/>
    <w:unhideWhenUsed/>
    <w:rsid w:val="007316A3"/>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7316A3"/>
    <w:rPr>
      <w:rFonts w:ascii="Tahoma" w:eastAsia="Times New Roman" w:hAnsi="Tahoma" w:cs="Mangal"/>
      <w:sz w:val="16"/>
      <w:szCs w:val="14"/>
      <w:lang w:val="en-US" w:bidi="hi-IN"/>
    </w:rPr>
  </w:style>
  <w:style w:type="table" w:customStyle="1" w:styleId="TableGrid1">
    <w:name w:val="Table Grid1"/>
    <w:basedOn w:val="TableNormal"/>
    <w:next w:val="TableGrid"/>
    <w:uiPriority w:val="59"/>
    <w:rsid w:val="007316A3"/>
    <w:rPr>
      <w:rFonts w:eastAsia="Times New Roman"/>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316A3"/>
    <w:pPr>
      <w:autoSpaceDE w:val="0"/>
      <w:autoSpaceDN w:val="0"/>
      <w:adjustRightInd w:val="0"/>
    </w:pPr>
    <w:rPr>
      <w:rFonts w:ascii="Cambria" w:hAnsi="Cambria" w:cs="Cambria"/>
      <w:color w:val="000000"/>
      <w:sz w:val="24"/>
      <w:szCs w:val="24"/>
      <w:lang w:val="en-IN"/>
    </w:rPr>
  </w:style>
  <w:style w:type="character" w:styleId="CommentReference">
    <w:name w:val="annotation reference"/>
    <w:basedOn w:val="DefaultParagraphFont"/>
    <w:uiPriority w:val="99"/>
    <w:semiHidden/>
    <w:unhideWhenUsed/>
    <w:rsid w:val="007316A3"/>
    <w:rPr>
      <w:sz w:val="16"/>
      <w:szCs w:val="16"/>
    </w:rPr>
  </w:style>
  <w:style w:type="paragraph" w:styleId="CommentText">
    <w:name w:val="annotation text"/>
    <w:basedOn w:val="Normal"/>
    <w:link w:val="CommentTextChar"/>
    <w:uiPriority w:val="99"/>
    <w:semiHidden/>
    <w:unhideWhenUsed/>
    <w:rsid w:val="007316A3"/>
    <w:pPr>
      <w:spacing w:line="240" w:lineRule="auto"/>
    </w:pPr>
    <w:rPr>
      <w:sz w:val="20"/>
      <w:szCs w:val="18"/>
    </w:rPr>
  </w:style>
  <w:style w:type="character" w:customStyle="1" w:styleId="CommentTextChar">
    <w:name w:val="Comment Text Char"/>
    <w:basedOn w:val="DefaultParagraphFont"/>
    <w:link w:val="CommentText"/>
    <w:uiPriority w:val="99"/>
    <w:semiHidden/>
    <w:rsid w:val="007316A3"/>
    <w:rPr>
      <w:rFonts w:eastAsia="Times New Roman"/>
      <w:sz w:val="20"/>
      <w:szCs w:val="18"/>
      <w:lang w:val="en-US" w:bidi="hi-IN"/>
    </w:rPr>
  </w:style>
  <w:style w:type="paragraph" w:styleId="CommentSubject">
    <w:name w:val="annotation subject"/>
    <w:basedOn w:val="CommentText"/>
    <w:next w:val="CommentText"/>
    <w:link w:val="CommentSubjectChar"/>
    <w:uiPriority w:val="99"/>
    <w:semiHidden/>
    <w:unhideWhenUsed/>
    <w:rsid w:val="007316A3"/>
    <w:rPr>
      <w:b/>
      <w:bCs/>
    </w:rPr>
  </w:style>
  <w:style w:type="character" w:customStyle="1" w:styleId="CommentSubjectChar">
    <w:name w:val="Comment Subject Char"/>
    <w:basedOn w:val="CommentTextChar"/>
    <w:link w:val="CommentSubject"/>
    <w:uiPriority w:val="99"/>
    <w:semiHidden/>
    <w:rsid w:val="007316A3"/>
    <w:rPr>
      <w:b/>
      <w:bCs/>
    </w:rPr>
  </w:style>
  <w:style w:type="character" w:styleId="LineNumber">
    <w:name w:val="line number"/>
    <w:basedOn w:val="DefaultParagraphFont"/>
    <w:uiPriority w:val="99"/>
    <w:semiHidden/>
    <w:unhideWhenUsed/>
    <w:rsid w:val="00D419D6"/>
  </w:style>
  <w:style w:type="paragraph" w:styleId="NormalWeb">
    <w:name w:val="Normal (Web)"/>
    <w:basedOn w:val="Normal"/>
    <w:uiPriority w:val="99"/>
    <w:semiHidden/>
    <w:unhideWhenUsed/>
    <w:rsid w:val="00345CCA"/>
    <w:pPr>
      <w:spacing w:before="100" w:beforeAutospacing="1" w:after="100" w:afterAutospacing="1" w:line="240" w:lineRule="auto"/>
    </w:pPr>
    <w:rPr>
      <w:rFonts w:ascii="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9668307">
      <w:bodyDiv w:val="1"/>
      <w:marLeft w:val="0"/>
      <w:marRight w:val="0"/>
      <w:marTop w:val="0"/>
      <w:marBottom w:val="0"/>
      <w:divBdr>
        <w:top w:val="none" w:sz="0" w:space="0" w:color="auto"/>
        <w:left w:val="none" w:sz="0" w:space="0" w:color="auto"/>
        <w:bottom w:val="none" w:sz="0" w:space="0" w:color="auto"/>
        <w:right w:val="none" w:sz="0" w:space="0" w:color="auto"/>
      </w:divBdr>
    </w:div>
    <w:div w:id="103380248">
      <w:bodyDiv w:val="1"/>
      <w:marLeft w:val="0"/>
      <w:marRight w:val="0"/>
      <w:marTop w:val="0"/>
      <w:marBottom w:val="0"/>
      <w:divBdr>
        <w:top w:val="none" w:sz="0" w:space="0" w:color="auto"/>
        <w:left w:val="none" w:sz="0" w:space="0" w:color="auto"/>
        <w:bottom w:val="none" w:sz="0" w:space="0" w:color="auto"/>
        <w:right w:val="none" w:sz="0" w:space="0" w:color="auto"/>
      </w:divBdr>
    </w:div>
    <w:div w:id="177669503">
      <w:bodyDiv w:val="1"/>
      <w:marLeft w:val="0"/>
      <w:marRight w:val="0"/>
      <w:marTop w:val="0"/>
      <w:marBottom w:val="0"/>
      <w:divBdr>
        <w:top w:val="none" w:sz="0" w:space="0" w:color="auto"/>
        <w:left w:val="none" w:sz="0" w:space="0" w:color="auto"/>
        <w:bottom w:val="none" w:sz="0" w:space="0" w:color="auto"/>
        <w:right w:val="none" w:sz="0" w:space="0" w:color="auto"/>
      </w:divBdr>
    </w:div>
    <w:div w:id="202180326">
      <w:bodyDiv w:val="1"/>
      <w:marLeft w:val="0"/>
      <w:marRight w:val="0"/>
      <w:marTop w:val="100"/>
      <w:marBottom w:val="100"/>
      <w:divBdr>
        <w:top w:val="none" w:sz="0" w:space="0" w:color="auto"/>
        <w:left w:val="none" w:sz="0" w:space="0" w:color="auto"/>
        <w:bottom w:val="none" w:sz="0" w:space="0" w:color="auto"/>
        <w:right w:val="none" w:sz="0" w:space="0" w:color="auto"/>
      </w:divBdr>
      <w:divsChild>
        <w:div w:id="824055736">
          <w:marLeft w:val="0"/>
          <w:marRight w:val="150"/>
          <w:marTop w:val="0"/>
          <w:marBottom w:val="150"/>
          <w:divBdr>
            <w:top w:val="none" w:sz="0" w:space="0" w:color="auto"/>
            <w:left w:val="none" w:sz="0" w:space="0" w:color="auto"/>
            <w:bottom w:val="none" w:sz="0" w:space="0" w:color="auto"/>
            <w:right w:val="none" w:sz="0" w:space="0" w:color="auto"/>
          </w:divBdr>
          <w:divsChild>
            <w:div w:id="952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83378">
      <w:bodyDiv w:val="1"/>
      <w:marLeft w:val="0"/>
      <w:marRight w:val="0"/>
      <w:marTop w:val="0"/>
      <w:marBottom w:val="0"/>
      <w:divBdr>
        <w:top w:val="none" w:sz="0" w:space="0" w:color="auto"/>
        <w:left w:val="none" w:sz="0" w:space="0" w:color="auto"/>
        <w:bottom w:val="none" w:sz="0" w:space="0" w:color="auto"/>
        <w:right w:val="none" w:sz="0" w:space="0" w:color="auto"/>
      </w:divBdr>
    </w:div>
    <w:div w:id="662393689">
      <w:bodyDiv w:val="1"/>
      <w:marLeft w:val="0"/>
      <w:marRight w:val="0"/>
      <w:marTop w:val="0"/>
      <w:marBottom w:val="0"/>
      <w:divBdr>
        <w:top w:val="none" w:sz="0" w:space="0" w:color="auto"/>
        <w:left w:val="none" w:sz="0" w:space="0" w:color="auto"/>
        <w:bottom w:val="none" w:sz="0" w:space="0" w:color="auto"/>
        <w:right w:val="none" w:sz="0" w:space="0" w:color="auto"/>
      </w:divBdr>
    </w:div>
    <w:div w:id="674650208">
      <w:bodyDiv w:val="1"/>
      <w:marLeft w:val="0"/>
      <w:marRight w:val="0"/>
      <w:marTop w:val="0"/>
      <w:marBottom w:val="0"/>
      <w:divBdr>
        <w:top w:val="none" w:sz="0" w:space="0" w:color="auto"/>
        <w:left w:val="none" w:sz="0" w:space="0" w:color="auto"/>
        <w:bottom w:val="none" w:sz="0" w:space="0" w:color="auto"/>
        <w:right w:val="none" w:sz="0" w:space="0" w:color="auto"/>
      </w:divBdr>
    </w:div>
    <w:div w:id="902646457">
      <w:bodyDiv w:val="1"/>
      <w:marLeft w:val="0"/>
      <w:marRight w:val="0"/>
      <w:marTop w:val="0"/>
      <w:marBottom w:val="0"/>
      <w:divBdr>
        <w:top w:val="none" w:sz="0" w:space="0" w:color="auto"/>
        <w:left w:val="none" w:sz="0" w:space="0" w:color="auto"/>
        <w:bottom w:val="none" w:sz="0" w:space="0" w:color="auto"/>
        <w:right w:val="none" w:sz="0" w:space="0" w:color="auto"/>
      </w:divBdr>
    </w:div>
    <w:div w:id="961350282">
      <w:bodyDiv w:val="1"/>
      <w:marLeft w:val="0"/>
      <w:marRight w:val="0"/>
      <w:marTop w:val="0"/>
      <w:marBottom w:val="0"/>
      <w:divBdr>
        <w:top w:val="none" w:sz="0" w:space="0" w:color="auto"/>
        <w:left w:val="none" w:sz="0" w:space="0" w:color="auto"/>
        <w:bottom w:val="none" w:sz="0" w:space="0" w:color="auto"/>
        <w:right w:val="none" w:sz="0" w:space="0" w:color="auto"/>
      </w:divBdr>
    </w:div>
    <w:div w:id="989558624">
      <w:bodyDiv w:val="1"/>
      <w:marLeft w:val="0"/>
      <w:marRight w:val="0"/>
      <w:marTop w:val="100"/>
      <w:marBottom w:val="100"/>
      <w:divBdr>
        <w:top w:val="none" w:sz="0" w:space="0" w:color="auto"/>
        <w:left w:val="none" w:sz="0" w:space="0" w:color="auto"/>
        <w:bottom w:val="none" w:sz="0" w:space="0" w:color="auto"/>
        <w:right w:val="none" w:sz="0" w:space="0" w:color="auto"/>
      </w:divBdr>
      <w:divsChild>
        <w:div w:id="53162472">
          <w:marLeft w:val="0"/>
          <w:marRight w:val="150"/>
          <w:marTop w:val="0"/>
          <w:marBottom w:val="150"/>
          <w:divBdr>
            <w:top w:val="none" w:sz="0" w:space="0" w:color="auto"/>
            <w:left w:val="none" w:sz="0" w:space="0" w:color="auto"/>
            <w:bottom w:val="none" w:sz="0" w:space="0" w:color="auto"/>
            <w:right w:val="none" w:sz="0" w:space="0" w:color="auto"/>
          </w:divBdr>
          <w:divsChild>
            <w:div w:id="10223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094">
      <w:bodyDiv w:val="1"/>
      <w:marLeft w:val="0"/>
      <w:marRight w:val="0"/>
      <w:marTop w:val="0"/>
      <w:marBottom w:val="0"/>
      <w:divBdr>
        <w:top w:val="none" w:sz="0" w:space="0" w:color="auto"/>
        <w:left w:val="none" w:sz="0" w:space="0" w:color="auto"/>
        <w:bottom w:val="none" w:sz="0" w:space="0" w:color="auto"/>
        <w:right w:val="none" w:sz="0" w:space="0" w:color="auto"/>
      </w:divBdr>
    </w:div>
    <w:div w:id="1372654167">
      <w:bodyDiv w:val="1"/>
      <w:marLeft w:val="0"/>
      <w:marRight w:val="0"/>
      <w:marTop w:val="0"/>
      <w:marBottom w:val="0"/>
      <w:divBdr>
        <w:top w:val="none" w:sz="0" w:space="0" w:color="auto"/>
        <w:left w:val="none" w:sz="0" w:space="0" w:color="auto"/>
        <w:bottom w:val="none" w:sz="0" w:space="0" w:color="auto"/>
        <w:right w:val="none" w:sz="0" w:space="0" w:color="auto"/>
      </w:divBdr>
    </w:div>
    <w:div w:id="1648584414">
      <w:bodyDiv w:val="1"/>
      <w:marLeft w:val="0"/>
      <w:marRight w:val="0"/>
      <w:marTop w:val="0"/>
      <w:marBottom w:val="0"/>
      <w:divBdr>
        <w:top w:val="none" w:sz="0" w:space="0" w:color="auto"/>
        <w:left w:val="none" w:sz="0" w:space="0" w:color="auto"/>
        <w:bottom w:val="none" w:sz="0" w:space="0" w:color="auto"/>
        <w:right w:val="none" w:sz="0" w:space="0" w:color="auto"/>
      </w:divBdr>
    </w:div>
    <w:div w:id="1701123683">
      <w:bodyDiv w:val="1"/>
      <w:marLeft w:val="0"/>
      <w:marRight w:val="0"/>
      <w:marTop w:val="0"/>
      <w:marBottom w:val="0"/>
      <w:divBdr>
        <w:top w:val="none" w:sz="0" w:space="0" w:color="auto"/>
        <w:left w:val="none" w:sz="0" w:space="0" w:color="auto"/>
        <w:bottom w:val="none" w:sz="0" w:space="0" w:color="auto"/>
        <w:right w:val="none" w:sz="0" w:space="0" w:color="auto"/>
      </w:divBdr>
    </w:div>
    <w:div w:id="1890453196">
      <w:bodyDiv w:val="1"/>
      <w:marLeft w:val="0"/>
      <w:marRight w:val="0"/>
      <w:marTop w:val="0"/>
      <w:marBottom w:val="0"/>
      <w:divBdr>
        <w:top w:val="none" w:sz="0" w:space="0" w:color="auto"/>
        <w:left w:val="none" w:sz="0" w:space="0" w:color="auto"/>
        <w:bottom w:val="none" w:sz="0" w:space="0" w:color="auto"/>
        <w:right w:val="none" w:sz="0" w:space="0" w:color="auto"/>
      </w:divBdr>
    </w:div>
    <w:div w:id="1900094817">
      <w:bodyDiv w:val="1"/>
      <w:marLeft w:val="0"/>
      <w:marRight w:val="0"/>
      <w:marTop w:val="0"/>
      <w:marBottom w:val="0"/>
      <w:divBdr>
        <w:top w:val="none" w:sz="0" w:space="0" w:color="auto"/>
        <w:left w:val="none" w:sz="0" w:space="0" w:color="auto"/>
        <w:bottom w:val="none" w:sz="0" w:space="0" w:color="auto"/>
        <w:right w:val="none" w:sz="0" w:space="0" w:color="auto"/>
      </w:divBdr>
    </w:div>
    <w:div w:id="1989818176">
      <w:bodyDiv w:val="1"/>
      <w:marLeft w:val="0"/>
      <w:marRight w:val="0"/>
      <w:marTop w:val="100"/>
      <w:marBottom w:val="100"/>
      <w:divBdr>
        <w:top w:val="none" w:sz="0" w:space="0" w:color="auto"/>
        <w:left w:val="none" w:sz="0" w:space="0" w:color="auto"/>
        <w:bottom w:val="none" w:sz="0" w:space="0" w:color="auto"/>
        <w:right w:val="none" w:sz="0" w:space="0" w:color="auto"/>
      </w:divBdr>
      <w:divsChild>
        <w:div w:id="1272593422">
          <w:marLeft w:val="0"/>
          <w:marRight w:val="150"/>
          <w:marTop w:val="0"/>
          <w:marBottom w:val="150"/>
          <w:divBdr>
            <w:top w:val="none" w:sz="0" w:space="0" w:color="auto"/>
            <w:left w:val="none" w:sz="0" w:space="0" w:color="auto"/>
            <w:bottom w:val="none" w:sz="0" w:space="0" w:color="auto"/>
            <w:right w:val="none" w:sz="0" w:space="0" w:color="auto"/>
          </w:divBdr>
          <w:divsChild>
            <w:div w:id="152747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90638">
      <w:bodyDiv w:val="1"/>
      <w:marLeft w:val="0"/>
      <w:marRight w:val="0"/>
      <w:marTop w:val="0"/>
      <w:marBottom w:val="0"/>
      <w:divBdr>
        <w:top w:val="none" w:sz="0" w:space="0" w:color="auto"/>
        <w:left w:val="none" w:sz="0" w:space="0" w:color="auto"/>
        <w:bottom w:val="none" w:sz="0" w:space="0" w:color="auto"/>
        <w:right w:val="none" w:sz="0" w:space="0" w:color="auto"/>
      </w:divBdr>
      <w:divsChild>
        <w:div w:id="1271626373">
          <w:marLeft w:val="1109"/>
          <w:marRight w:val="0"/>
          <w:marTop w:val="0"/>
          <w:marBottom w:val="0"/>
          <w:divBdr>
            <w:top w:val="none" w:sz="0" w:space="0" w:color="auto"/>
            <w:left w:val="none" w:sz="0" w:space="0" w:color="auto"/>
            <w:bottom w:val="none" w:sz="0" w:space="0" w:color="auto"/>
            <w:right w:val="none" w:sz="0" w:space="0" w:color="auto"/>
          </w:divBdr>
        </w:div>
      </w:divsChild>
    </w:div>
    <w:div w:id="2112166978">
      <w:bodyDiv w:val="1"/>
      <w:marLeft w:val="0"/>
      <w:marRight w:val="0"/>
      <w:marTop w:val="0"/>
      <w:marBottom w:val="0"/>
      <w:divBdr>
        <w:top w:val="none" w:sz="0" w:space="0" w:color="auto"/>
        <w:left w:val="none" w:sz="0" w:space="0" w:color="auto"/>
        <w:bottom w:val="none" w:sz="0" w:space="0" w:color="auto"/>
        <w:right w:val="none" w:sz="0" w:space="0" w:color="auto"/>
      </w:divBdr>
      <w:divsChild>
        <w:div w:id="467167850">
          <w:marLeft w:val="110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EF627A-7310-4D7F-BB95-C3A52FC4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AWARDS SCHEME FOR EXEMPLARY IMPLEMENTATION OF         e-GOVERNANCE INITIATIVES</vt:lpstr>
    </vt:vector>
  </TitlesOfParts>
  <Company>Hewlett-Packard Company</Company>
  <LinksUpToDate>false</LinksUpToDate>
  <CharactersWithSpaces>9947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AWARDS SCHEME FOR EXEMPLARY IMPLEMENTATION OF         e-GOVERNANCE INITIATIVES</dc:title>
  <dc:subject/>
  <dc:creator>dsegov</dc:creator>
  <cp:keywords/>
  <cp:lastModifiedBy>ajdeshmukh376</cp:lastModifiedBy>
  <cp:revision>51</cp:revision>
  <cp:lastPrinted>2014-06-25T09:35:00Z</cp:lastPrinted>
  <dcterms:created xsi:type="dcterms:W3CDTF">2014-08-27T13:45:00Z</dcterms:created>
  <dcterms:modified xsi:type="dcterms:W3CDTF">2014-08-30T11:04:00Z</dcterms:modified>
</cp:coreProperties>
</file>